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Протоколу от 09.12.2015</w:t>
      </w:r>
    </w:p>
    <w:p w:rsidR="00F747A6" w:rsidRP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C89" w:rsidRDefault="00ED7C89" w:rsidP="00E256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153C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оценки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организаций, оказывающих услуги в сфере образования, культуры, физической культуры и спорта на территории городского округа Верхний Тагил</w:t>
      </w:r>
      <w:bookmarkEnd w:id="0"/>
    </w:p>
    <w:p w:rsidR="00ED7C89" w:rsidRPr="00734C07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07.05.2014 № 597 «О мероприятиях по реализации государственной социальной политики», Постановления Правительства Российской Федерации от 30.03.2013 № 286-ПП «О формировании независимой оценки качества работы организаций, оказывающих социальные услуги», в соответствии с Распоряжением Правительства Свердловской области от 09.10.2013 № 1628-РП «Об организации работы по формированию независимой оценки качества работы учреждений в сфере образования, здравоохранения, культуры, физической культурыи спорта, социального обслуживая в Свердловской области», на основании решения Общественного Совета по проведению независимой оценки качества работы организаций, оказывающих услуги в сфере образования, культуры, физической культуры и спорта на территории городского округа Верхний Тагил проведен опрос в форме анкетирования и сформирован анализ общественного мнения о качестве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734C07">
        <w:rPr>
          <w:rFonts w:ascii="Times New Roman" w:hAnsi="Times New Roman" w:cs="Times New Roman"/>
          <w:sz w:val="28"/>
          <w:szCs w:val="28"/>
        </w:rPr>
        <w:t>, оказывающих услуги в сфере образования, культуры, физической культуры и спорта на территории городского округа Верхний Тагил.</w:t>
      </w:r>
    </w:p>
    <w:p w:rsidR="00ED7C89" w:rsidRPr="00734C07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 xml:space="preserve">Цель проведения независимой оценки качества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734C07">
        <w:rPr>
          <w:rFonts w:ascii="Times New Roman" w:hAnsi="Times New Roman" w:cs="Times New Roman"/>
          <w:sz w:val="28"/>
          <w:szCs w:val="28"/>
        </w:rPr>
        <w:t xml:space="preserve">, оказывающих услуги в сфере образования, культуры, физической культуры и спорта на территории городского округа Верхний Тагил –формирование рейтингов муниципальных </w:t>
      </w:r>
      <w:r w:rsidR="00F747A6">
        <w:rPr>
          <w:rFonts w:ascii="Times New Roman" w:hAnsi="Times New Roman" w:cs="Times New Roman"/>
          <w:sz w:val="28"/>
          <w:szCs w:val="28"/>
        </w:rPr>
        <w:t>учреждений</w:t>
      </w:r>
      <w:r w:rsidRPr="00734C07">
        <w:rPr>
          <w:rFonts w:ascii="Times New Roman" w:hAnsi="Times New Roman" w:cs="Times New Roman"/>
          <w:sz w:val="28"/>
          <w:szCs w:val="28"/>
        </w:rPr>
        <w:t>, оказывающих услуги в сфере образования, культуры, физической культуры и спорта с целью определения соответствия предоставляемых социальных услуг населению.</w:t>
      </w:r>
    </w:p>
    <w:p w:rsidR="00ED7C89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>Основными задачами независимой оценки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населению.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потребителей социальных услуг о качестве работы </w:t>
      </w:r>
      <w:r w:rsidRPr="008754E0">
        <w:rPr>
          <w:rFonts w:ascii="Times New Roman" w:hAnsi="Times New Roman" w:cs="Times New Roman"/>
          <w:sz w:val="28"/>
          <w:szCs w:val="28"/>
        </w:rPr>
        <w:t>организаций, оказывающих услуги в сфере образования, культуры,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объективной оценки качества муниципальных организаций, в отношении которых проводится  независимая оценка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повышение качества работы муниципальных организаций, в отношении которых проводится  независимая оценка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Pr="008754E0" w:rsidRDefault="00ED7C89" w:rsidP="004627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8754E0">
        <w:rPr>
          <w:rFonts w:ascii="Times New Roman" w:hAnsi="Times New Roman" w:cs="Times New Roman"/>
          <w:sz w:val="28"/>
          <w:szCs w:val="28"/>
        </w:rPr>
        <w:t xml:space="preserve">, оказывающих услуги в сфере образования, культуры, физической культуры и </w:t>
      </w:r>
      <w:r w:rsidRPr="008754E0">
        <w:rPr>
          <w:rFonts w:ascii="Times New Roman" w:hAnsi="Times New Roman" w:cs="Times New Roman"/>
          <w:sz w:val="28"/>
          <w:szCs w:val="28"/>
        </w:rPr>
        <w:lastRenderedPageBreak/>
        <w:t>спорта на территории городского округа Верхний Тагил</w:t>
      </w:r>
      <w:r w:rsidR="00F747A6">
        <w:rPr>
          <w:rFonts w:ascii="Times New Roman" w:hAnsi="Times New Roman" w:cs="Times New Roman"/>
          <w:sz w:val="28"/>
          <w:szCs w:val="28"/>
        </w:rPr>
        <w:t xml:space="preserve">, </w:t>
      </w:r>
      <w:r w:rsidRPr="008754E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в период с 12.11.2015 по 0</w:t>
      </w:r>
      <w:r w:rsidR="00F74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5D4C">
        <w:rPr>
          <w:rFonts w:ascii="Times New Roman" w:hAnsi="Times New Roman" w:cs="Times New Roman"/>
          <w:sz w:val="28"/>
          <w:szCs w:val="28"/>
        </w:rPr>
        <w:t>2015 в отношении 1</w:t>
      </w:r>
      <w:r w:rsidR="00F747A6" w:rsidRPr="00165D4C">
        <w:rPr>
          <w:rFonts w:ascii="Times New Roman" w:hAnsi="Times New Roman" w:cs="Times New Roman"/>
          <w:sz w:val="28"/>
          <w:szCs w:val="28"/>
        </w:rPr>
        <w:t>4</w:t>
      </w:r>
      <w:r w:rsidRPr="00165D4C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>-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- детский сад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(МБДОУ ЦРР – детский сад № 9),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- детский сад № 17 общеразвивающего вида с приоритетным осуществлением физического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17),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– детский сад № 22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22) 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 25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25)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детский сад № 32 общеразвивающего вида с приоритетным осуществлением познавательно-речевого развития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7A15">
        <w:rPr>
          <w:rFonts w:ascii="Times New Roman" w:hAnsi="Times New Roman" w:cs="Times New Roman"/>
          <w:sz w:val="28"/>
          <w:szCs w:val="28"/>
          <w:lang w:eastAsia="ru-RU"/>
        </w:rPr>
        <w:t>МБДОУ ЦРР – детский сад № 9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ОШ № 4)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общеобразоват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ельная школа № 8 (МБОУ СОШ № 8)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10 имени воина-интернационалиста Александра Харламова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 10)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детей «Детско-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юношеский центр» (МБОУ ДОД ДЮЦ)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«Верхнетагильская городская библиотека имени Ф.Ф. Павл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енкова»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«Городс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кой Дворец культуры» (МБУК ГДК)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«Половинновский сельский культурно-спортивный компл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екс» (МБУК Половинновский СКСК)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спорта «Спортивно-оздор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овительный комплекс» (МБУС СОК)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«Верхнетагильский городской историко-краеведческий музей».</w:t>
      </w:r>
    </w:p>
    <w:p w:rsidR="00F747A6" w:rsidRDefault="00F747A6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C89" w:rsidRDefault="00ED7C89" w:rsidP="0046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>
        <w:rPr>
          <w:rFonts w:ascii="Times New Roman" w:hAnsi="Times New Roman" w:cs="Times New Roman"/>
          <w:sz w:val="28"/>
          <w:szCs w:val="28"/>
        </w:rPr>
        <w:t>проводилась по пяти показателям: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учреждении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для получения услуги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условий, в которых осуществляется деятельность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</w:t>
      </w:r>
    </w:p>
    <w:p w:rsidR="00ED7C89" w:rsidRDefault="00ED7C89" w:rsidP="00CA78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независимой оценке качества работы муниципальных учреждений приняли участие </w:t>
      </w:r>
      <w:r w:rsidR="00F747A6" w:rsidRPr="00165D4C">
        <w:rPr>
          <w:rFonts w:ascii="Times New Roman" w:hAnsi="Times New Roman" w:cs="Times New Roman"/>
          <w:bCs/>
          <w:sz w:val="28"/>
          <w:szCs w:val="28"/>
          <w:lang w:eastAsia="ru-RU"/>
        </w:rPr>
        <w:t>391</w:t>
      </w:r>
      <w:r w:rsidR="00541EFF">
        <w:rPr>
          <w:rFonts w:ascii="Times New Roman" w:hAnsi="Times New Roman" w:cs="Times New Roman"/>
          <w:sz w:val="28"/>
          <w:szCs w:val="28"/>
          <w:lang w:eastAsia="ru-RU"/>
        </w:rPr>
        <w:t>респондент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4EEE" w:rsidRDefault="00EE4EEE" w:rsidP="00CA78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C89" w:rsidRDefault="00ED7C89" w:rsidP="003C16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каждому показателю устанавливался рейтинг учреждений в баллах. Сумма баллов определялась по каждому из пяти показателей. Итоговые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баллы по показателям суммировались, что позволило определить рейтинг учреждений. При подведении рейтинга высчитывался процент набранных баллов от максимального суммарного балла и среднее значение.</w:t>
      </w:r>
    </w:p>
    <w:p w:rsidR="00ED7C89" w:rsidRDefault="00ED7C89" w:rsidP="003C1662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ED7C89" w:rsidRDefault="00ED7C89" w:rsidP="003C1662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ED7C89" w:rsidRPr="00676B52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муниципальных дошкольных образовательных учреждений</w:t>
      </w:r>
    </w:p>
    <w:p w:rsidR="00ED7C89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p w:rsidR="00ED7C89" w:rsidRPr="00676B52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134"/>
        <w:gridCol w:w="992"/>
        <w:gridCol w:w="992"/>
        <w:gridCol w:w="1276"/>
        <w:gridCol w:w="992"/>
        <w:gridCol w:w="709"/>
        <w:gridCol w:w="850"/>
      </w:tblGrid>
      <w:tr w:rsidR="00ED7C89" w:rsidRPr="00C4334E">
        <w:trPr>
          <w:cantSplit/>
          <w:trHeight w:val="2713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709" w:type="dxa"/>
            <w:textDirection w:val="btLr"/>
            <w:vAlign w:val="cente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1134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Время ожидания в очереди для получения услуги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Комфортность условий, в которых осуществляется деятельность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работников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показатель – Удовлетворенность качеством оказания услуг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ЦРР – детский сад № 9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346 б./ 96,1%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178 б./ 98,8%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1685 б./ 93,0%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700 б./ 97,2%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1666 б./ 97,4%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№ 17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172 б./ 95,5%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86 б./ 95,5%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776 б./ 86,2%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341 б./ 94,7%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796 б./ 93,1%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22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370 б./ 96,3%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182 б./ 94,7%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1738 б./ 90,5%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667 б./ 86,8%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1702 б./ 93,3%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5088</w:t>
            </w:r>
          </w:p>
        </w:tc>
      </w:tr>
      <w:tr w:rsidR="00ED7C89" w:rsidRPr="00C4334E">
        <w:trPr>
          <w:cantSplit/>
          <w:trHeight w:val="717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25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337 б./ 93,6%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 б./ 93,3%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1518 б./ 84,3%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667 б./ 92,6%% 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1566 б./ 91,5%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ED7C89" w:rsidRPr="00C4334E">
        <w:trPr>
          <w:cantSplit/>
          <w:trHeight w:val="699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32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353 б./ 98,0%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180 б./ 100,0%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1711 б./ 95,0%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710 б./ 98,6%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1685 б./ 98,5%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</w:tbl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Среднее значение по показателям независимой оценки качества работы ДОУ</w:t>
      </w:r>
    </w:p>
    <w:p w:rsidR="00ED7C89" w:rsidRDefault="00ED7C89" w:rsidP="00D878FF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9925"/>
            <wp:effectExtent l="1905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Рейтинг дошкольных образовательных учреждений </w:t>
      </w: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независимой оценки качества работы за 2015 год</w:t>
      </w:r>
    </w:p>
    <w:p w:rsidR="00ED7C89" w:rsidRDefault="00282F5A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34100" cy="3028950"/>
            <wp:effectExtent l="19050" t="0" r="1905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C89" w:rsidRDefault="00ED7C89" w:rsidP="00D878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839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91F" w:rsidRDefault="0058391F" w:rsidP="005839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91F" w:rsidRPr="0058391F" w:rsidRDefault="0058391F" w:rsidP="0058391F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ED7C89" w:rsidRPr="00676B52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независимой оценки качества работы</w:t>
      </w:r>
    </w:p>
    <w:p w:rsidR="00ED7C89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676B5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ED7C89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713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Время ожидания в очереди для получения услуги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Комфортность условий, в которых осуществляется деятельность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показатель – Доброжелательность, вежливость, компетентность работников 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показатель – Удовлетворенность качеством оказания услуг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МБОУ СОШ № 4 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94,6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442 б./ 98,2%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169 б./ 93,8%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1161 б./ 64,5%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887 б./ 98,5%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1866 б./ 94,2%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>МБОУ СОШ № 8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437 б./ 97,1%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173 б./ 96,1%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1636 б./ 90,8%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884 б./ 98,2%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1873 б./ 94,5%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>МБОУ СОШ № 10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197 б. / 87,5%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85 б./ 94,4%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767 б./ 85,2%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412 б./ 91,5%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801 б./ 80,9%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2655</w:t>
            </w:r>
          </w:p>
        </w:tc>
      </w:tr>
    </w:tbl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Среднее значение по показателям независимой оценки качества работы общеобразовательных учреждений</w:t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9925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1CEC" w:rsidRDefault="00791CEC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Рейтинг общеобразовательных учреждений </w:t>
      </w: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независимой оценки качества работы за 2015 год</w:t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209925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791CEC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ED7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89" w:rsidRPr="00676B52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независимой оценки качества работы</w:t>
      </w:r>
    </w:p>
    <w:p w:rsidR="00ED7C89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ED7C89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p w:rsidR="00ED7C89" w:rsidRDefault="00ED7C89" w:rsidP="00521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521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Критерии объединены в 5 групп показателей: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Открытость и доступность информации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услуг, ресурсное обеспечение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Доступность получения услуг, время ожидания в очереди при получении услуги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сотрудников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Оценка качества оказания услуг</w:t>
      </w:r>
    </w:p>
    <w:p w:rsidR="00ED7C89" w:rsidRPr="00BB5D00" w:rsidRDefault="00ED7C89" w:rsidP="00791CEC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Респонденты в ходе анкетирования оценивали каждый показатель по шкале от 1 до 4, где: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 xml:space="preserve">«1» - Полностью не согласен, 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 xml:space="preserve">«2» - Скорее не согласен, 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>«3» - Скорее согласен,</w:t>
      </w: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>«4» - Полностью согласен.</w:t>
      </w:r>
    </w:p>
    <w:p w:rsidR="00ED7C89" w:rsidRDefault="00ED7C89" w:rsidP="00CB5BA2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Городской Дворец культуры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81,7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286 б./ 79,4%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480 б./ 80%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446 б./ 74,3%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439 б./ 91,4%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801 б./</w:t>
            </w:r>
          </w:p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83,4%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93,5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307 б./ 88,2%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561 б./ 96,7%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567 б./ 97,7%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450 б./ 97%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816 б./ 87,9%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Верхнетагильский городской историко-краеведческий музей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273 б. / 91%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386 б./ 77,2%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383 б./ 76,6%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332 б./ 83%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652 б./ 81,5%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Верхнетагильская городская библиотека им. Ф.Ф.Павленкова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86,9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344 б. / 81,9%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600 б./ 85,7%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578 б./ 82,5%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516 б./ 92,1%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1005 б./ 89,7%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</w:tbl>
    <w:p w:rsidR="00ED7C89" w:rsidRDefault="00ED7C89" w:rsidP="002D0AA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Pr="00D84BC0" w:rsidRDefault="00ED7C89" w:rsidP="00CB5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lastRenderedPageBreak/>
        <w:t>Распределение респондентов по полу и во</w:t>
      </w:r>
      <w:r>
        <w:rPr>
          <w:rFonts w:ascii="Times New Roman" w:hAnsi="Times New Roman" w:cs="Times New Roman"/>
          <w:sz w:val="28"/>
          <w:szCs w:val="28"/>
        </w:rPr>
        <w:t>зрасту представлено в таблицах 2,3</w:t>
      </w:r>
      <w:r w:rsidRPr="00D84BC0">
        <w:rPr>
          <w:rFonts w:ascii="Times New Roman" w:hAnsi="Times New Roman" w:cs="Times New Roman"/>
          <w:sz w:val="28"/>
          <w:szCs w:val="28"/>
        </w:rPr>
        <w:t>. Полученные данные свидетельствуют о схожести поло-возрастной струк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потребителейучреждений культуры.</w:t>
      </w:r>
    </w:p>
    <w:p w:rsidR="00D32655" w:rsidRDefault="00D32655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Распределение респондентов по полу</w:t>
      </w: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(в % к ответившим)</w:t>
      </w:r>
    </w:p>
    <w:tbl>
      <w:tblPr>
        <w:tblW w:w="9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1426"/>
        <w:gridCol w:w="1440"/>
        <w:gridCol w:w="1260"/>
        <w:gridCol w:w="1620"/>
        <w:gridCol w:w="2835"/>
      </w:tblGrid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26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СКСК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В целом по выборке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26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26" w:type="dxa"/>
          </w:tcPr>
          <w:p w:rsidR="00ED7C89" w:rsidRPr="00D84BC0" w:rsidRDefault="00ED7C89" w:rsidP="00C4667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6" w:type="dxa"/>
          </w:tcPr>
          <w:p w:rsidR="00ED7C89" w:rsidRPr="00D84BC0" w:rsidRDefault="00ED7C89" w:rsidP="00C4667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spacing w:after="0"/>
              <w:jc w:val="center"/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ED7C89" w:rsidRDefault="00ED7C89" w:rsidP="00CB2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D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 xml:space="preserve">Около третьей части </w:t>
      </w:r>
      <w:r>
        <w:rPr>
          <w:rFonts w:ascii="Times New Roman" w:hAnsi="Times New Roman" w:cs="Times New Roman"/>
          <w:sz w:val="28"/>
          <w:szCs w:val="28"/>
        </w:rPr>
        <w:t>респондентов – мужчины (в среднем 28,6</w:t>
      </w:r>
      <w:r w:rsidRPr="00D84BC0">
        <w:rPr>
          <w:rFonts w:ascii="Times New Roman" w:hAnsi="Times New Roman" w:cs="Times New Roman"/>
          <w:sz w:val="28"/>
          <w:szCs w:val="28"/>
        </w:rPr>
        <w:t>%), остальные –</w:t>
      </w:r>
      <w:r>
        <w:rPr>
          <w:rFonts w:ascii="Times New Roman" w:hAnsi="Times New Roman" w:cs="Times New Roman"/>
          <w:sz w:val="28"/>
          <w:szCs w:val="28"/>
        </w:rPr>
        <w:t xml:space="preserve"> женщины (71,4</w:t>
      </w:r>
      <w:r w:rsidRPr="00D84B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32655" w:rsidRDefault="00D32655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Распределение респондентов по возрасту</w:t>
      </w: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(в % к ответившим)</w:t>
      </w: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464"/>
        <w:gridCol w:w="1440"/>
        <w:gridCol w:w="1260"/>
        <w:gridCol w:w="1440"/>
        <w:gridCol w:w="2693"/>
      </w:tblGrid>
      <w:tr w:rsidR="00ED7C89" w:rsidRPr="00D84BC0">
        <w:trPr>
          <w:tblHeader/>
        </w:trPr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464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44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СКСК</w:t>
            </w:r>
          </w:p>
        </w:tc>
        <w:tc>
          <w:tcPr>
            <w:tcW w:w="126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44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В целом по выборке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</w:t>
            </w: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36-54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и старше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ED7C89" w:rsidRDefault="00ED7C89" w:rsidP="008A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172790" w:rsidRDefault="00ED7C89" w:rsidP="001727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90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по независимой оценке качества работы учреждений культуры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Верхнетагильская городская библиотека им. Ф.Ф.Павленкова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Городской Дворец культуры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Верхнетагильский городской историко-краеведческий музей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ED7C89" w:rsidRPr="00172790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172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AB402B" w:rsidRDefault="00ED7C89" w:rsidP="00172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676B52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спорта</w:t>
      </w:r>
    </w:p>
    <w:p w:rsidR="00ED7C89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0EE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МБУССОК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84,9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 б./ 67,2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522 б./ 87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507 б./ 84,5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 б./ 94,5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721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б./</w:t>
            </w:r>
          </w:p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</w:tr>
    </w:tbl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5502B3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ED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С«Спортивно-оздоровительный комплекс»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32655" w:rsidRDefault="00D32655" w:rsidP="004511B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D32655" w:rsidRDefault="00D32655" w:rsidP="004511B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ED7C89" w:rsidRPr="00676B52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дополнительного образования детей</w:t>
      </w:r>
    </w:p>
    <w:p w:rsidR="00ED7C89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0EE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МБОУДОД Детско-юношеский центр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91,9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 б./ 92,2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535 б./ 89,1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 б./ 91,8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450 б./ 93,7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891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б./</w:t>
            </w:r>
          </w:p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</w:tbl>
    <w:p w:rsidR="00ED7C89" w:rsidRDefault="00ED7C89" w:rsidP="0045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45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E61BE1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 Детско-юношеский центр</w:t>
            </w:r>
          </w:p>
        </w:tc>
        <w:tc>
          <w:tcPr>
            <w:tcW w:w="2624" w:type="dxa"/>
          </w:tcPr>
          <w:p w:rsidR="00ED7C89" w:rsidRPr="00E61BE1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</w:tbl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494946" w:rsidRDefault="00ED7C89" w:rsidP="00D3265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C89" w:rsidRPr="00494946" w:rsidSect="00CB2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A63"/>
    <w:multiLevelType w:val="hybridMultilevel"/>
    <w:tmpl w:val="FDF4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9A4"/>
    <w:multiLevelType w:val="hybridMultilevel"/>
    <w:tmpl w:val="B14EA8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8C140F"/>
    <w:multiLevelType w:val="hybridMultilevel"/>
    <w:tmpl w:val="664C1034"/>
    <w:lvl w:ilvl="0" w:tplc="7A5475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46C81"/>
    <w:multiLevelType w:val="hybridMultilevel"/>
    <w:tmpl w:val="6CB00E00"/>
    <w:lvl w:ilvl="0" w:tplc="7502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921E1B"/>
    <w:multiLevelType w:val="hybridMultilevel"/>
    <w:tmpl w:val="8F0426B6"/>
    <w:lvl w:ilvl="0" w:tplc="7B42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2039C"/>
    <w:multiLevelType w:val="hybridMultilevel"/>
    <w:tmpl w:val="D5BE8B38"/>
    <w:lvl w:ilvl="0" w:tplc="CD18C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14FF"/>
    <w:multiLevelType w:val="multilevel"/>
    <w:tmpl w:val="FAECB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45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174B1"/>
    <w:rsid w:val="000209A3"/>
    <w:rsid w:val="000211AA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155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A61F6"/>
    <w:rsid w:val="000A6E6E"/>
    <w:rsid w:val="000B22A8"/>
    <w:rsid w:val="000B4FAD"/>
    <w:rsid w:val="000B7D36"/>
    <w:rsid w:val="000C25E2"/>
    <w:rsid w:val="000C2E9D"/>
    <w:rsid w:val="000C4AE0"/>
    <w:rsid w:val="000C568A"/>
    <w:rsid w:val="000C7344"/>
    <w:rsid w:val="000D232B"/>
    <w:rsid w:val="000D284F"/>
    <w:rsid w:val="000D5137"/>
    <w:rsid w:val="000D5C08"/>
    <w:rsid w:val="000D5D4F"/>
    <w:rsid w:val="000D65A1"/>
    <w:rsid w:val="000E390D"/>
    <w:rsid w:val="000F1B68"/>
    <w:rsid w:val="000F5654"/>
    <w:rsid w:val="000F7374"/>
    <w:rsid w:val="000F7ACC"/>
    <w:rsid w:val="00100672"/>
    <w:rsid w:val="00100E13"/>
    <w:rsid w:val="00101D66"/>
    <w:rsid w:val="00102F9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849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63108"/>
    <w:rsid w:val="00165D4C"/>
    <w:rsid w:val="0017089E"/>
    <w:rsid w:val="0017172A"/>
    <w:rsid w:val="00172790"/>
    <w:rsid w:val="001765D7"/>
    <w:rsid w:val="0018076A"/>
    <w:rsid w:val="00182005"/>
    <w:rsid w:val="00184850"/>
    <w:rsid w:val="00185A87"/>
    <w:rsid w:val="00186BA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3CB5"/>
    <w:rsid w:val="001B613D"/>
    <w:rsid w:val="001C1637"/>
    <w:rsid w:val="001C1F05"/>
    <w:rsid w:val="001C2432"/>
    <w:rsid w:val="001C5347"/>
    <w:rsid w:val="001C6A8F"/>
    <w:rsid w:val="001C7C4B"/>
    <w:rsid w:val="001D01E9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64B7"/>
    <w:rsid w:val="001E72D9"/>
    <w:rsid w:val="001F0CC2"/>
    <w:rsid w:val="001F0F3D"/>
    <w:rsid w:val="001F18FE"/>
    <w:rsid w:val="001F2D83"/>
    <w:rsid w:val="001F3AEC"/>
    <w:rsid w:val="001F4967"/>
    <w:rsid w:val="00204E5F"/>
    <w:rsid w:val="00207133"/>
    <w:rsid w:val="002071BB"/>
    <w:rsid w:val="002076D0"/>
    <w:rsid w:val="0021290F"/>
    <w:rsid w:val="002151FD"/>
    <w:rsid w:val="00215464"/>
    <w:rsid w:val="00217839"/>
    <w:rsid w:val="0022158C"/>
    <w:rsid w:val="00223376"/>
    <w:rsid w:val="00223929"/>
    <w:rsid w:val="00223AB0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0E52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2F5A"/>
    <w:rsid w:val="00285B6A"/>
    <w:rsid w:val="00287398"/>
    <w:rsid w:val="0028785F"/>
    <w:rsid w:val="00287A6A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AA2"/>
    <w:rsid w:val="002D0DDD"/>
    <w:rsid w:val="002D2FC4"/>
    <w:rsid w:val="002D58C0"/>
    <w:rsid w:val="002D6400"/>
    <w:rsid w:val="002E1559"/>
    <w:rsid w:val="002E1B1E"/>
    <w:rsid w:val="002E2658"/>
    <w:rsid w:val="002F0006"/>
    <w:rsid w:val="002F0A0B"/>
    <w:rsid w:val="002F29AF"/>
    <w:rsid w:val="002F2BB3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49E9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84F"/>
    <w:rsid w:val="00352CD5"/>
    <w:rsid w:val="003531B5"/>
    <w:rsid w:val="00353711"/>
    <w:rsid w:val="00364F63"/>
    <w:rsid w:val="00365D23"/>
    <w:rsid w:val="00365ECE"/>
    <w:rsid w:val="00367672"/>
    <w:rsid w:val="00370127"/>
    <w:rsid w:val="00375B76"/>
    <w:rsid w:val="0037720C"/>
    <w:rsid w:val="00377752"/>
    <w:rsid w:val="00383F5E"/>
    <w:rsid w:val="00385C98"/>
    <w:rsid w:val="003868EF"/>
    <w:rsid w:val="00387C03"/>
    <w:rsid w:val="00391E28"/>
    <w:rsid w:val="00395067"/>
    <w:rsid w:val="003A10F5"/>
    <w:rsid w:val="003A2F44"/>
    <w:rsid w:val="003A3C24"/>
    <w:rsid w:val="003A56BA"/>
    <w:rsid w:val="003A5D19"/>
    <w:rsid w:val="003B31D7"/>
    <w:rsid w:val="003C0FFF"/>
    <w:rsid w:val="003C163F"/>
    <w:rsid w:val="003C1662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4560"/>
    <w:rsid w:val="00415581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11B8"/>
    <w:rsid w:val="00452BEE"/>
    <w:rsid w:val="00453CFB"/>
    <w:rsid w:val="00455632"/>
    <w:rsid w:val="0046271B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2CF4"/>
    <w:rsid w:val="00483323"/>
    <w:rsid w:val="004839A4"/>
    <w:rsid w:val="00487C6C"/>
    <w:rsid w:val="00490780"/>
    <w:rsid w:val="004907A5"/>
    <w:rsid w:val="00494946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C262F"/>
    <w:rsid w:val="004C26E2"/>
    <w:rsid w:val="004C44D5"/>
    <w:rsid w:val="004D128C"/>
    <w:rsid w:val="004D449D"/>
    <w:rsid w:val="004D4B7B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6872"/>
    <w:rsid w:val="00507409"/>
    <w:rsid w:val="00512B18"/>
    <w:rsid w:val="00512FF5"/>
    <w:rsid w:val="005138D7"/>
    <w:rsid w:val="00521DE9"/>
    <w:rsid w:val="00524839"/>
    <w:rsid w:val="00531AEA"/>
    <w:rsid w:val="00531F0D"/>
    <w:rsid w:val="00534DE9"/>
    <w:rsid w:val="00535303"/>
    <w:rsid w:val="005355F8"/>
    <w:rsid w:val="00541EFF"/>
    <w:rsid w:val="0054240F"/>
    <w:rsid w:val="00542C8D"/>
    <w:rsid w:val="00545197"/>
    <w:rsid w:val="00546090"/>
    <w:rsid w:val="005502B3"/>
    <w:rsid w:val="005527FF"/>
    <w:rsid w:val="005549C4"/>
    <w:rsid w:val="0056233D"/>
    <w:rsid w:val="00563696"/>
    <w:rsid w:val="00563AC0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18AF"/>
    <w:rsid w:val="005821B3"/>
    <w:rsid w:val="0058391F"/>
    <w:rsid w:val="00584585"/>
    <w:rsid w:val="00585091"/>
    <w:rsid w:val="005853FC"/>
    <w:rsid w:val="00586F62"/>
    <w:rsid w:val="00587300"/>
    <w:rsid w:val="005929E1"/>
    <w:rsid w:val="00593CF4"/>
    <w:rsid w:val="005A0E1C"/>
    <w:rsid w:val="005A644F"/>
    <w:rsid w:val="005B20F2"/>
    <w:rsid w:val="005B3045"/>
    <w:rsid w:val="005B6321"/>
    <w:rsid w:val="005C1A1C"/>
    <w:rsid w:val="005C31F2"/>
    <w:rsid w:val="005C389F"/>
    <w:rsid w:val="005D62FF"/>
    <w:rsid w:val="005D6F39"/>
    <w:rsid w:val="005E15DA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39DB"/>
    <w:rsid w:val="00607656"/>
    <w:rsid w:val="006118A5"/>
    <w:rsid w:val="00613299"/>
    <w:rsid w:val="00613F65"/>
    <w:rsid w:val="00614BF1"/>
    <w:rsid w:val="00616E3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4E57"/>
    <w:rsid w:val="00667987"/>
    <w:rsid w:val="00676B52"/>
    <w:rsid w:val="00681438"/>
    <w:rsid w:val="00682319"/>
    <w:rsid w:val="00683004"/>
    <w:rsid w:val="00683F1F"/>
    <w:rsid w:val="00684532"/>
    <w:rsid w:val="00685F6F"/>
    <w:rsid w:val="00687A15"/>
    <w:rsid w:val="00692BDF"/>
    <w:rsid w:val="00693738"/>
    <w:rsid w:val="00694337"/>
    <w:rsid w:val="00695902"/>
    <w:rsid w:val="006A1C6E"/>
    <w:rsid w:val="006A5130"/>
    <w:rsid w:val="006B315F"/>
    <w:rsid w:val="006B6B17"/>
    <w:rsid w:val="006C58F0"/>
    <w:rsid w:val="006D0072"/>
    <w:rsid w:val="006D02A1"/>
    <w:rsid w:val="006D1745"/>
    <w:rsid w:val="006D189F"/>
    <w:rsid w:val="006D5EC5"/>
    <w:rsid w:val="006D7647"/>
    <w:rsid w:val="006E2A08"/>
    <w:rsid w:val="006E509C"/>
    <w:rsid w:val="006E5B2E"/>
    <w:rsid w:val="006E5DDD"/>
    <w:rsid w:val="006E70F2"/>
    <w:rsid w:val="006E71DC"/>
    <w:rsid w:val="006F1BBE"/>
    <w:rsid w:val="006F3697"/>
    <w:rsid w:val="00701381"/>
    <w:rsid w:val="00702321"/>
    <w:rsid w:val="007025D1"/>
    <w:rsid w:val="00703571"/>
    <w:rsid w:val="00704F04"/>
    <w:rsid w:val="00705DBA"/>
    <w:rsid w:val="007120A8"/>
    <w:rsid w:val="00715A25"/>
    <w:rsid w:val="00717E63"/>
    <w:rsid w:val="00717FD9"/>
    <w:rsid w:val="0072183C"/>
    <w:rsid w:val="00721DCB"/>
    <w:rsid w:val="00722571"/>
    <w:rsid w:val="007233C7"/>
    <w:rsid w:val="00723452"/>
    <w:rsid w:val="0072550B"/>
    <w:rsid w:val="00725A96"/>
    <w:rsid w:val="00730C38"/>
    <w:rsid w:val="00731266"/>
    <w:rsid w:val="0073199F"/>
    <w:rsid w:val="00731A62"/>
    <w:rsid w:val="00734245"/>
    <w:rsid w:val="0073483A"/>
    <w:rsid w:val="00734C07"/>
    <w:rsid w:val="007370B9"/>
    <w:rsid w:val="007422C9"/>
    <w:rsid w:val="007434F8"/>
    <w:rsid w:val="00744001"/>
    <w:rsid w:val="00747F59"/>
    <w:rsid w:val="007533C7"/>
    <w:rsid w:val="0075553A"/>
    <w:rsid w:val="007602EA"/>
    <w:rsid w:val="00763D69"/>
    <w:rsid w:val="00767B1A"/>
    <w:rsid w:val="00767B3A"/>
    <w:rsid w:val="00772793"/>
    <w:rsid w:val="007778E0"/>
    <w:rsid w:val="007779DF"/>
    <w:rsid w:val="00780669"/>
    <w:rsid w:val="00786037"/>
    <w:rsid w:val="007866E9"/>
    <w:rsid w:val="00791CEC"/>
    <w:rsid w:val="007920CD"/>
    <w:rsid w:val="00792E2B"/>
    <w:rsid w:val="00793ACD"/>
    <w:rsid w:val="00794FE7"/>
    <w:rsid w:val="00796E86"/>
    <w:rsid w:val="00797B4A"/>
    <w:rsid w:val="007A0342"/>
    <w:rsid w:val="007A06D8"/>
    <w:rsid w:val="007A2E4F"/>
    <w:rsid w:val="007A3CD0"/>
    <w:rsid w:val="007A508B"/>
    <w:rsid w:val="007A7C1C"/>
    <w:rsid w:val="007B0560"/>
    <w:rsid w:val="007B1CF0"/>
    <w:rsid w:val="007B20D4"/>
    <w:rsid w:val="007B3D3B"/>
    <w:rsid w:val="007B401A"/>
    <w:rsid w:val="007B6190"/>
    <w:rsid w:val="007C0A4A"/>
    <w:rsid w:val="007C15D5"/>
    <w:rsid w:val="007C37FE"/>
    <w:rsid w:val="007C3A66"/>
    <w:rsid w:val="007C7BA9"/>
    <w:rsid w:val="007D1DE9"/>
    <w:rsid w:val="007D484A"/>
    <w:rsid w:val="007D4DB7"/>
    <w:rsid w:val="007D5F99"/>
    <w:rsid w:val="007D6691"/>
    <w:rsid w:val="007D7F5E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4D78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563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54E0"/>
    <w:rsid w:val="008765D3"/>
    <w:rsid w:val="00876F9A"/>
    <w:rsid w:val="0088545D"/>
    <w:rsid w:val="00892ED7"/>
    <w:rsid w:val="00893D1B"/>
    <w:rsid w:val="00894069"/>
    <w:rsid w:val="008A20B6"/>
    <w:rsid w:val="008A3A64"/>
    <w:rsid w:val="008B2698"/>
    <w:rsid w:val="008B2E46"/>
    <w:rsid w:val="008B68E2"/>
    <w:rsid w:val="008C09BA"/>
    <w:rsid w:val="008C0A8B"/>
    <w:rsid w:val="008C1ABC"/>
    <w:rsid w:val="008C1DB7"/>
    <w:rsid w:val="008C2362"/>
    <w:rsid w:val="008C6D77"/>
    <w:rsid w:val="008C7C87"/>
    <w:rsid w:val="008D0BE7"/>
    <w:rsid w:val="008D7188"/>
    <w:rsid w:val="008D7359"/>
    <w:rsid w:val="008E0357"/>
    <w:rsid w:val="008E324C"/>
    <w:rsid w:val="008E530A"/>
    <w:rsid w:val="008E6DA4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359B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0305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872B7"/>
    <w:rsid w:val="00994F51"/>
    <w:rsid w:val="00996B1D"/>
    <w:rsid w:val="009A1422"/>
    <w:rsid w:val="009A402C"/>
    <w:rsid w:val="009A4B83"/>
    <w:rsid w:val="009A4CEC"/>
    <w:rsid w:val="009B1945"/>
    <w:rsid w:val="009C03C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9F377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1E9"/>
    <w:rsid w:val="00A7540C"/>
    <w:rsid w:val="00A82D1C"/>
    <w:rsid w:val="00A83DFC"/>
    <w:rsid w:val="00A8406F"/>
    <w:rsid w:val="00A847FA"/>
    <w:rsid w:val="00A872E5"/>
    <w:rsid w:val="00A91BF8"/>
    <w:rsid w:val="00A937CE"/>
    <w:rsid w:val="00A94AFC"/>
    <w:rsid w:val="00A97532"/>
    <w:rsid w:val="00AA1603"/>
    <w:rsid w:val="00AA2440"/>
    <w:rsid w:val="00AA48E6"/>
    <w:rsid w:val="00AB2C15"/>
    <w:rsid w:val="00AB402B"/>
    <w:rsid w:val="00AB52A4"/>
    <w:rsid w:val="00AB5E1B"/>
    <w:rsid w:val="00AB798A"/>
    <w:rsid w:val="00AC457C"/>
    <w:rsid w:val="00AC462A"/>
    <w:rsid w:val="00AC5FC9"/>
    <w:rsid w:val="00AD18FB"/>
    <w:rsid w:val="00AD1BE8"/>
    <w:rsid w:val="00AD2B41"/>
    <w:rsid w:val="00AD2F74"/>
    <w:rsid w:val="00AD4A2D"/>
    <w:rsid w:val="00AE19D4"/>
    <w:rsid w:val="00AE1E1F"/>
    <w:rsid w:val="00AF119F"/>
    <w:rsid w:val="00AF2F7E"/>
    <w:rsid w:val="00AF3955"/>
    <w:rsid w:val="00AF4A46"/>
    <w:rsid w:val="00AF5B0D"/>
    <w:rsid w:val="00AF6A56"/>
    <w:rsid w:val="00B008B9"/>
    <w:rsid w:val="00B016A6"/>
    <w:rsid w:val="00B05E63"/>
    <w:rsid w:val="00B06048"/>
    <w:rsid w:val="00B12F00"/>
    <w:rsid w:val="00B13D7B"/>
    <w:rsid w:val="00B153C5"/>
    <w:rsid w:val="00B23684"/>
    <w:rsid w:val="00B23D3E"/>
    <w:rsid w:val="00B2799B"/>
    <w:rsid w:val="00B31054"/>
    <w:rsid w:val="00B31E32"/>
    <w:rsid w:val="00B31F47"/>
    <w:rsid w:val="00B33D26"/>
    <w:rsid w:val="00B375CB"/>
    <w:rsid w:val="00B37B8B"/>
    <w:rsid w:val="00B37D15"/>
    <w:rsid w:val="00B43E2E"/>
    <w:rsid w:val="00B45BC2"/>
    <w:rsid w:val="00B46D0B"/>
    <w:rsid w:val="00B53508"/>
    <w:rsid w:val="00B53D77"/>
    <w:rsid w:val="00B569B5"/>
    <w:rsid w:val="00B56F20"/>
    <w:rsid w:val="00B61713"/>
    <w:rsid w:val="00B676CA"/>
    <w:rsid w:val="00B7049A"/>
    <w:rsid w:val="00B76C8B"/>
    <w:rsid w:val="00B837AA"/>
    <w:rsid w:val="00B8472B"/>
    <w:rsid w:val="00B85F95"/>
    <w:rsid w:val="00B95291"/>
    <w:rsid w:val="00B954FE"/>
    <w:rsid w:val="00B95DBB"/>
    <w:rsid w:val="00B97A07"/>
    <w:rsid w:val="00BA1FCE"/>
    <w:rsid w:val="00BA347F"/>
    <w:rsid w:val="00BA6423"/>
    <w:rsid w:val="00BB3D9F"/>
    <w:rsid w:val="00BB5D00"/>
    <w:rsid w:val="00BC0BDF"/>
    <w:rsid w:val="00BC4465"/>
    <w:rsid w:val="00BC5195"/>
    <w:rsid w:val="00BC71BA"/>
    <w:rsid w:val="00BD01F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6992"/>
    <w:rsid w:val="00BE76F5"/>
    <w:rsid w:val="00BF5688"/>
    <w:rsid w:val="00BF7106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36FBF"/>
    <w:rsid w:val="00C40494"/>
    <w:rsid w:val="00C4050B"/>
    <w:rsid w:val="00C40EEE"/>
    <w:rsid w:val="00C42184"/>
    <w:rsid w:val="00C4227F"/>
    <w:rsid w:val="00C4313B"/>
    <w:rsid w:val="00C4334E"/>
    <w:rsid w:val="00C45B18"/>
    <w:rsid w:val="00C46677"/>
    <w:rsid w:val="00C47DF7"/>
    <w:rsid w:val="00C5137E"/>
    <w:rsid w:val="00C523B1"/>
    <w:rsid w:val="00C53519"/>
    <w:rsid w:val="00C54DEE"/>
    <w:rsid w:val="00C5631C"/>
    <w:rsid w:val="00C5766A"/>
    <w:rsid w:val="00C61B66"/>
    <w:rsid w:val="00C61F7A"/>
    <w:rsid w:val="00C65490"/>
    <w:rsid w:val="00C65624"/>
    <w:rsid w:val="00C70489"/>
    <w:rsid w:val="00C74AA7"/>
    <w:rsid w:val="00C750CE"/>
    <w:rsid w:val="00C763E2"/>
    <w:rsid w:val="00C7695F"/>
    <w:rsid w:val="00C81634"/>
    <w:rsid w:val="00C82AEC"/>
    <w:rsid w:val="00C82B46"/>
    <w:rsid w:val="00C832E1"/>
    <w:rsid w:val="00C86619"/>
    <w:rsid w:val="00C8662D"/>
    <w:rsid w:val="00C92058"/>
    <w:rsid w:val="00C93430"/>
    <w:rsid w:val="00C97E16"/>
    <w:rsid w:val="00CA410E"/>
    <w:rsid w:val="00CA787A"/>
    <w:rsid w:val="00CB13BD"/>
    <w:rsid w:val="00CB269E"/>
    <w:rsid w:val="00CB2B8F"/>
    <w:rsid w:val="00CB32FE"/>
    <w:rsid w:val="00CB3CE8"/>
    <w:rsid w:val="00CB5BA2"/>
    <w:rsid w:val="00CB6CBB"/>
    <w:rsid w:val="00CC599F"/>
    <w:rsid w:val="00CC6615"/>
    <w:rsid w:val="00CD556C"/>
    <w:rsid w:val="00CD710D"/>
    <w:rsid w:val="00CD781A"/>
    <w:rsid w:val="00CE15BD"/>
    <w:rsid w:val="00CE283F"/>
    <w:rsid w:val="00CE2D40"/>
    <w:rsid w:val="00CE5E56"/>
    <w:rsid w:val="00CE6483"/>
    <w:rsid w:val="00CF21D8"/>
    <w:rsid w:val="00CF32FC"/>
    <w:rsid w:val="00CF6635"/>
    <w:rsid w:val="00CF67A7"/>
    <w:rsid w:val="00CF6EE0"/>
    <w:rsid w:val="00CF7CAE"/>
    <w:rsid w:val="00D005FE"/>
    <w:rsid w:val="00D021F5"/>
    <w:rsid w:val="00D02D23"/>
    <w:rsid w:val="00D030E3"/>
    <w:rsid w:val="00D04CE6"/>
    <w:rsid w:val="00D068E5"/>
    <w:rsid w:val="00D070A5"/>
    <w:rsid w:val="00D121C8"/>
    <w:rsid w:val="00D12712"/>
    <w:rsid w:val="00D17647"/>
    <w:rsid w:val="00D21DC3"/>
    <w:rsid w:val="00D22FD4"/>
    <w:rsid w:val="00D2393D"/>
    <w:rsid w:val="00D27ED6"/>
    <w:rsid w:val="00D30E81"/>
    <w:rsid w:val="00D32655"/>
    <w:rsid w:val="00D33CF1"/>
    <w:rsid w:val="00D33F49"/>
    <w:rsid w:val="00D36A3E"/>
    <w:rsid w:val="00D400A2"/>
    <w:rsid w:val="00D41676"/>
    <w:rsid w:val="00D41D55"/>
    <w:rsid w:val="00D44053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07FA"/>
    <w:rsid w:val="00D81DDD"/>
    <w:rsid w:val="00D8233C"/>
    <w:rsid w:val="00D84BC0"/>
    <w:rsid w:val="00D878FF"/>
    <w:rsid w:val="00D94117"/>
    <w:rsid w:val="00D966C4"/>
    <w:rsid w:val="00DA1F17"/>
    <w:rsid w:val="00DA1F1D"/>
    <w:rsid w:val="00DA4909"/>
    <w:rsid w:val="00DA70F3"/>
    <w:rsid w:val="00DB0B57"/>
    <w:rsid w:val="00DC0839"/>
    <w:rsid w:val="00DC4B4C"/>
    <w:rsid w:val="00DC5E54"/>
    <w:rsid w:val="00DC76A0"/>
    <w:rsid w:val="00DC79C9"/>
    <w:rsid w:val="00DD13C2"/>
    <w:rsid w:val="00DD1C95"/>
    <w:rsid w:val="00DD2171"/>
    <w:rsid w:val="00DD2E0A"/>
    <w:rsid w:val="00DD564E"/>
    <w:rsid w:val="00DD6AF1"/>
    <w:rsid w:val="00DE2237"/>
    <w:rsid w:val="00DE392A"/>
    <w:rsid w:val="00DE473D"/>
    <w:rsid w:val="00DE591E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68B"/>
    <w:rsid w:val="00E15DBB"/>
    <w:rsid w:val="00E17755"/>
    <w:rsid w:val="00E21643"/>
    <w:rsid w:val="00E24C3D"/>
    <w:rsid w:val="00E25659"/>
    <w:rsid w:val="00E3147D"/>
    <w:rsid w:val="00E37417"/>
    <w:rsid w:val="00E407A3"/>
    <w:rsid w:val="00E412CA"/>
    <w:rsid w:val="00E46BDC"/>
    <w:rsid w:val="00E532FE"/>
    <w:rsid w:val="00E535D2"/>
    <w:rsid w:val="00E606B9"/>
    <w:rsid w:val="00E615E1"/>
    <w:rsid w:val="00E61BE1"/>
    <w:rsid w:val="00E62075"/>
    <w:rsid w:val="00E67ED1"/>
    <w:rsid w:val="00E71248"/>
    <w:rsid w:val="00E729C9"/>
    <w:rsid w:val="00E76E68"/>
    <w:rsid w:val="00E83390"/>
    <w:rsid w:val="00E847EE"/>
    <w:rsid w:val="00E85A36"/>
    <w:rsid w:val="00E861AE"/>
    <w:rsid w:val="00E86A4A"/>
    <w:rsid w:val="00E87126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D7C89"/>
    <w:rsid w:val="00EE2130"/>
    <w:rsid w:val="00EE4EEE"/>
    <w:rsid w:val="00EF0A79"/>
    <w:rsid w:val="00EF229D"/>
    <w:rsid w:val="00EF30B4"/>
    <w:rsid w:val="00EF7E78"/>
    <w:rsid w:val="00F011ED"/>
    <w:rsid w:val="00F04F73"/>
    <w:rsid w:val="00F16807"/>
    <w:rsid w:val="00F254CE"/>
    <w:rsid w:val="00F26126"/>
    <w:rsid w:val="00F272DA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4CB0"/>
    <w:rsid w:val="00F46BA8"/>
    <w:rsid w:val="00F50CB5"/>
    <w:rsid w:val="00F5672E"/>
    <w:rsid w:val="00F60F71"/>
    <w:rsid w:val="00F6744B"/>
    <w:rsid w:val="00F7207F"/>
    <w:rsid w:val="00F747A6"/>
    <w:rsid w:val="00F75B13"/>
    <w:rsid w:val="00F80D73"/>
    <w:rsid w:val="00F8198F"/>
    <w:rsid w:val="00F82985"/>
    <w:rsid w:val="00F86258"/>
    <w:rsid w:val="00F9291F"/>
    <w:rsid w:val="00F92ACB"/>
    <w:rsid w:val="00F932E6"/>
    <w:rsid w:val="00F93A59"/>
    <w:rsid w:val="00F95C2B"/>
    <w:rsid w:val="00F9613B"/>
    <w:rsid w:val="00F9625E"/>
    <w:rsid w:val="00FA2C30"/>
    <w:rsid w:val="00FB258D"/>
    <w:rsid w:val="00FB5DFE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33C1"/>
    <w:rsid w:val="00FF44D9"/>
    <w:rsid w:val="00FF4DBB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4E0"/>
    <w:rPr>
      <w:rFonts w:cs="Calibri"/>
      <w:lang w:eastAsia="en-US"/>
    </w:rPr>
  </w:style>
  <w:style w:type="table" w:styleId="a4">
    <w:name w:val="Table Grid"/>
    <w:basedOn w:val="a1"/>
    <w:uiPriority w:val="99"/>
    <w:rsid w:val="003772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94946"/>
    <w:pPr>
      <w:ind w:left="720"/>
    </w:pPr>
  </w:style>
  <w:style w:type="paragraph" w:styleId="a6">
    <w:name w:val="Balloon Text"/>
    <w:basedOn w:val="a"/>
    <w:link w:val="a7"/>
    <w:uiPriority w:val="99"/>
    <w:semiHidden/>
    <w:rsid w:val="00C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661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hidden/>
    <w:uiPriority w:val="99"/>
    <w:rsid w:val="007B3D3B"/>
    <w:pPr>
      <w:widowControl w:val="0"/>
      <w:adjustRightInd w:val="0"/>
      <w:jc w:val="distribute"/>
    </w:pPr>
    <w:rPr>
      <w:rFonts w:eastAsia="Times New Roman"/>
      <w:lang w:eastAsia="ru-RU"/>
    </w:rPr>
  </w:style>
  <w:style w:type="paragraph" w:customStyle="1" w:styleId="P7">
    <w:name w:val="P7"/>
    <w:basedOn w:val="a"/>
    <w:hidden/>
    <w:uiPriority w:val="99"/>
    <w:rsid w:val="007B3D3B"/>
    <w:pPr>
      <w:widowControl w:val="0"/>
      <w:adjustRightInd w:val="0"/>
      <w:ind w:firstLine="851"/>
      <w:jc w:val="distribute"/>
    </w:pPr>
    <w:rPr>
      <w:rFonts w:eastAsia="Times New Roman"/>
      <w:lang w:eastAsia="ru-RU"/>
    </w:rPr>
  </w:style>
  <w:style w:type="character" w:customStyle="1" w:styleId="T1">
    <w:name w:val="T1"/>
    <w:hidden/>
    <w:uiPriority w:val="99"/>
    <w:rsid w:val="007B3D3B"/>
    <w:rPr>
      <w:rFonts w:ascii="Times New Roman" w:hAnsi="Times New Roman" w:cs="Times New Roman"/>
      <w:sz w:val="28"/>
      <w:szCs w:val="28"/>
    </w:rPr>
  </w:style>
  <w:style w:type="character" w:customStyle="1" w:styleId="T2">
    <w:name w:val="T2"/>
    <w:hidden/>
    <w:uiPriority w:val="99"/>
    <w:rsid w:val="007B3D3B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693738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6D5EC5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693738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FR1">
    <w:name w:val="FR1"/>
    <w:uiPriority w:val="99"/>
    <w:rsid w:val="00CE6483"/>
    <w:pPr>
      <w:widowControl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16E35"/>
  </w:style>
  <w:style w:type="paragraph" w:customStyle="1" w:styleId="1">
    <w:name w:val="Абзац списка1"/>
    <w:basedOn w:val="a"/>
    <w:uiPriority w:val="99"/>
    <w:rsid w:val="00614BF1"/>
    <w:pPr>
      <w:ind w:left="720"/>
    </w:pPr>
    <w:rPr>
      <w:rFonts w:eastAsia="Times New Roman"/>
      <w:lang w:eastAsia="ru-RU"/>
    </w:rPr>
  </w:style>
  <w:style w:type="paragraph" w:styleId="aa">
    <w:name w:val="Normal (Web)"/>
    <w:aliases w:val="Знак1,Обычный (Web),Знак Знак10,Обычный (Web)1"/>
    <w:basedOn w:val="a"/>
    <w:link w:val="ab"/>
    <w:uiPriority w:val="99"/>
    <w:rsid w:val="00614B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Обычный (веб) Знак"/>
    <w:aliases w:val="Знак1 Знак,Обычный (Web) Знак,Знак Знак10 Знак,Обычный (Web)1 Знак"/>
    <w:link w:val="aa"/>
    <w:uiPriority w:val="99"/>
    <w:locked/>
    <w:rsid w:val="00614BF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4E0"/>
    <w:rPr>
      <w:rFonts w:cs="Calibri"/>
      <w:lang w:eastAsia="en-US"/>
    </w:rPr>
  </w:style>
  <w:style w:type="table" w:styleId="a4">
    <w:name w:val="Table Grid"/>
    <w:basedOn w:val="a1"/>
    <w:uiPriority w:val="99"/>
    <w:rsid w:val="003772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94946"/>
    <w:pPr>
      <w:ind w:left="720"/>
    </w:pPr>
  </w:style>
  <w:style w:type="paragraph" w:styleId="a6">
    <w:name w:val="Balloon Text"/>
    <w:basedOn w:val="a"/>
    <w:link w:val="a7"/>
    <w:uiPriority w:val="99"/>
    <w:semiHidden/>
    <w:rsid w:val="00C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661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hidden/>
    <w:uiPriority w:val="99"/>
    <w:rsid w:val="007B3D3B"/>
    <w:pPr>
      <w:widowControl w:val="0"/>
      <w:adjustRightInd w:val="0"/>
      <w:jc w:val="distribute"/>
    </w:pPr>
    <w:rPr>
      <w:rFonts w:eastAsia="Times New Roman"/>
      <w:lang w:eastAsia="ru-RU"/>
    </w:rPr>
  </w:style>
  <w:style w:type="paragraph" w:customStyle="1" w:styleId="P7">
    <w:name w:val="P7"/>
    <w:basedOn w:val="a"/>
    <w:hidden/>
    <w:uiPriority w:val="99"/>
    <w:rsid w:val="007B3D3B"/>
    <w:pPr>
      <w:widowControl w:val="0"/>
      <w:adjustRightInd w:val="0"/>
      <w:ind w:firstLine="851"/>
      <w:jc w:val="distribute"/>
    </w:pPr>
    <w:rPr>
      <w:rFonts w:eastAsia="Times New Roman"/>
      <w:lang w:eastAsia="ru-RU"/>
    </w:rPr>
  </w:style>
  <w:style w:type="character" w:customStyle="1" w:styleId="T1">
    <w:name w:val="T1"/>
    <w:hidden/>
    <w:uiPriority w:val="99"/>
    <w:rsid w:val="007B3D3B"/>
    <w:rPr>
      <w:rFonts w:ascii="Times New Roman" w:hAnsi="Times New Roman" w:cs="Times New Roman"/>
      <w:sz w:val="28"/>
      <w:szCs w:val="28"/>
    </w:rPr>
  </w:style>
  <w:style w:type="character" w:customStyle="1" w:styleId="T2">
    <w:name w:val="T2"/>
    <w:hidden/>
    <w:uiPriority w:val="99"/>
    <w:rsid w:val="007B3D3B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693738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6D5EC5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693738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FR1">
    <w:name w:val="FR1"/>
    <w:uiPriority w:val="99"/>
    <w:rsid w:val="00CE6483"/>
    <w:pPr>
      <w:widowControl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16E35"/>
  </w:style>
  <w:style w:type="paragraph" w:customStyle="1" w:styleId="1">
    <w:name w:val="Абзац списка1"/>
    <w:basedOn w:val="a"/>
    <w:uiPriority w:val="99"/>
    <w:rsid w:val="00614BF1"/>
    <w:pPr>
      <w:ind w:left="720"/>
    </w:pPr>
    <w:rPr>
      <w:rFonts w:eastAsia="Times New Roman"/>
      <w:lang w:eastAsia="ru-RU"/>
    </w:rPr>
  </w:style>
  <w:style w:type="paragraph" w:styleId="aa">
    <w:name w:val="Normal (Web)"/>
    <w:aliases w:val="Знак1,Обычный (Web),Знак Знак10,Обычный (Web)1"/>
    <w:basedOn w:val="a"/>
    <w:link w:val="ab"/>
    <w:uiPriority w:val="99"/>
    <w:rsid w:val="00614B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Обычный (веб) Знак"/>
    <w:aliases w:val="Знак1 Знак,Обычный (Web) Знак,Знак Знак10 Знак,Обычный (Web)1 Знак"/>
    <w:link w:val="aa"/>
    <w:uiPriority w:val="99"/>
    <w:locked/>
    <w:rsid w:val="00614BF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4" formatCode="0.00%">
                  <c:v>0.97200000000000042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 formatCode="0.00%">
                  <c:v>0.91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.00%">
                  <c:v>0.91500000000000004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997440"/>
        <c:axId val="110003328"/>
        <c:axId val="0"/>
      </c:bar3DChart>
      <c:catAx>
        <c:axId val="10999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003328"/>
        <c:crosses val="autoZero"/>
        <c:auto val="1"/>
        <c:lblAlgn val="ctr"/>
        <c:lblOffset val="100"/>
        <c:noMultiLvlLbl val="0"/>
      </c:catAx>
      <c:valAx>
        <c:axId val="1100033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9997440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6133768352365414"/>
          <c:y val="0.32679738562091531"/>
          <c:w val="0.12398042414355628"/>
          <c:h val="0.392156862745098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357084462802802E-2"/>
          <c:y val="3.6121109861267341E-2"/>
          <c:w val="0.8179226367195922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2.94</c:v>
                </c:pt>
                <c:pt idx="1">
                  <c:v>2.9099999999999997</c:v>
                </c:pt>
                <c:pt idx="2">
                  <c:v>2.62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2.8099999999999987</c:v>
                </c:pt>
                <c:pt idx="1">
                  <c:v>2.88</c:v>
                </c:pt>
                <c:pt idx="2">
                  <c:v>2.8299999999999987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2.75</c:v>
                </c:pt>
                <c:pt idx="1">
                  <c:v>2.71</c:v>
                </c:pt>
                <c:pt idx="2">
                  <c:v>2.5299999999999998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2.9499999999999997</c:v>
                </c:pt>
                <c:pt idx="1">
                  <c:v>2.94</c:v>
                </c:pt>
                <c:pt idx="2">
                  <c:v>2.74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показатель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2.8299999999999987</c:v>
                </c:pt>
                <c:pt idx="1">
                  <c:v>2.8299999999999987</c:v>
                </c:pt>
                <c:pt idx="2">
                  <c:v>2.3099999999999987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00192"/>
        <c:axId val="110601728"/>
      </c:barChart>
      <c:catAx>
        <c:axId val="11060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601728"/>
        <c:crosses val="autoZero"/>
        <c:auto val="1"/>
        <c:lblAlgn val="ctr"/>
        <c:lblOffset val="100"/>
        <c:noMultiLvlLbl val="0"/>
      </c:catAx>
      <c:valAx>
        <c:axId val="1106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60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3589743589924"/>
          <c:y val="0.32679738562091531"/>
          <c:w val="0.15224358974358973"/>
          <c:h val="0.392156862745098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623744"/>
        <c:axId val="110301952"/>
        <c:axId val="0"/>
      </c:bar3DChart>
      <c:catAx>
        <c:axId val="11062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301952"/>
        <c:crosses val="autoZero"/>
        <c:auto val="1"/>
        <c:lblAlgn val="ctr"/>
        <c:lblOffset val="100"/>
        <c:noMultiLvlLbl val="0"/>
      </c:catAx>
      <c:valAx>
        <c:axId val="11030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623744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580968280467447"/>
          <c:y val="0.40522875816993481"/>
          <c:w val="0.1268781302170284"/>
          <c:h val="0.235294117647058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D2F3-64EB-4105-88FD-DA8CF1B2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2015-12-14T13:20:00Z</cp:lastPrinted>
  <dcterms:created xsi:type="dcterms:W3CDTF">2016-01-13T15:42:00Z</dcterms:created>
  <dcterms:modified xsi:type="dcterms:W3CDTF">2016-01-13T15:42:00Z</dcterms:modified>
</cp:coreProperties>
</file>