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31" w:rsidRDefault="00213231" w:rsidP="002132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№12 (март, 2022)</w:t>
      </w:r>
    </w:p>
    <w:p w:rsidR="000C3F49" w:rsidRPr="000C3F49" w:rsidRDefault="000C3F49" w:rsidP="000C3F49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Уральский федерал</w:t>
      </w:r>
      <w:r w:rsidR="0071228A">
        <w:rPr>
          <w:rFonts w:ascii="Times New Roman" w:hAnsi="Times New Roman" w:cs="Times New Roman"/>
          <w:b/>
          <w:sz w:val="28"/>
          <w:szCs w:val="28"/>
        </w:rPr>
        <w:t>ьный университет приглашает на Д</w:t>
      </w:r>
      <w:r w:rsidRPr="000C3F49">
        <w:rPr>
          <w:rFonts w:ascii="Times New Roman" w:hAnsi="Times New Roman" w:cs="Times New Roman"/>
          <w:b/>
          <w:sz w:val="28"/>
          <w:szCs w:val="28"/>
        </w:rPr>
        <w:t>ень открытых дверей, который пройд</w:t>
      </w:r>
      <w:r w:rsidRPr="000C3F49">
        <w:rPr>
          <w:rFonts w:ascii="Times New Roman" w:hAnsi="Times New Roman" w:cs="Times New Roman"/>
          <w:b/>
          <w:sz w:val="28"/>
          <w:szCs w:val="28"/>
        </w:rPr>
        <w:t>ет в гибридном формате 27 марта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2971165"/>
            <wp:effectExtent l="0" t="0" r="0" b="635"/>
            <wp:docPr id="8" name="Рисунок 8" descr="C:\Users\79122\AppData\Local\Temp\Rar$DIa2072.13082\20220327_d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2072.13082\20220327_do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85" cy="297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rPr>
          <w:rFonts w:ascii="Times New Roman" w:hAnsi="Times New Roman" w:cs="Times New Roman"/>
          <w:i/>
          <w:sz w:val="28"/>
          <w:szCs w:val="28"/>
        </w:rPr>
      </w:pPr>
      <w:r w:rsidRPr="000C3F49">
        <w:rPr>
          <w:rFonts w:ascii="Times New Roman" w:hAnsi="Times New Roman" w:cs="Times New Roman"/>
          <w:i/>
          <w:sz w:val="28"/>
          <w:szCs w:val="28"/>
        </w:rPr>
        <w:t>Во время школьных каникул абитуриенты смогут узнать все о поступлении в вуз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Более тысячи абитуриентов — учеников 11-х классов российских школ и их родителей, а также выпускников колледжей — готов принять Уральский федеральный университет в воскресенье, 27 марта.</w:t>
      </w:r>
    </w:p>
    <w:p w:rsidR="000C3F49" w:rsidRPr="000C3F49" w:rsidRDefault="000C3F49" w:rsidP="000C3F49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C3F49">
        <w:rPr>
          <w:rFonts w:ascii="Times New Roman" w:hAnsi="Times New Roman" w:cs="Times New Roman"/>
          <w:i/>
          <w:sz w:val="28"/>
          <w:szCs w:val="28"/>
        </w:rPr>
        <w:t xml:space="preserve">«Это первый с начала пандемии полноценный общеуниверситетский день открытых дверей в привычном понимании, где мы представим программы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бакалавриата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специалитета</w:t>
      </w:r>
      <w:proofErr w:type="spellEnd"/>
      <w:proofErr w:type="gram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, — говорит ректор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3F49">
        <w:rPr>
          <w:rFonts w:ascii="Times New Roman" w:hAnsi="Times New Roman" w:cs="Times New Roman"/>
          <w:b/>
          <w:i/>
          <w:sz w:val="28"/>
          <w:szCs w:val="28"/>
        </w:rPr>
        <w:t xml:space="preserve">Виктор </w:t>
      </w:r>
      <w:proofErr w:type="spellStart"/>
      <w:r w:rsidRPr="000C3F49">
        <w:rPr>
          <w:rFonts w:ascii="Times New Roman" w:hAnsi="Times New Roman" w:cs="Times New Roman"/>
          <w:b/>
          <w:i/>
          <w:sz w:val="28"/>
          <w:szCs w:val="28"/>
        </w:rPr>
        <w:t>Кокшаров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>. — С учетом повышенного интереса абитуриентов и их родителей презентация возможностей вуза, алгоритма приема и ярмарка наших институтов состоятся в два захода: в 11:00 и 14:00 по времени Екатеринбурга».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В фойе актового зала главного учебного корпуса будет организована выставка институтов, где в том числе будет стенд представителей Института экономики и управления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>, которые расскажут обо всех программах, условиях поступления, льготах и особенностей приема 2022 года.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Для тех абитуриентов, которые не смогут приехать в главный корпус, будет организована трансляция с возможностью задать вопрос директору центра нового приема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Юлии Поповой.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График проведения Дня открытых дверей 27 марта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Очно: Екатеринбург, ул. Мира, 19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lastRenderedPageBreak/>
        <w:t>11:00 и 14:00 — «Добро пожаловать в университет: презентация возможностей» (актовый зал);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11:10 и 14:10 — «Для будущих бакалавров и специалистов: всё о поступлении»;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11:30 и 14:30 — ответы на вопросы;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12:00 – 15:00 — ярмарка институтов (фойе актового зала).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Онлайн</w:t>
      </w:r>
    </w:p>
    <w:p w:rsid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12:00 — ответы на вопросы абитуриентов / трансляция в «ВК» (группа «Хочу в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>»).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3F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8760" cy="3366135"/>
            <wp:effectExtent l="0" t="0" r="0" b="5715"/>
            <wp:docPr id="5" name="Рисунок 5" descr="C:\Users\79122\AppData\Local\Temp\Rar$DIa2072.9089\20220311_den_otkrytykh_dver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2072.9089\20220311_den_otkrytykh_dvere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933" cy="336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 xml:space="preserve">Для очного участия </w:t>
      </w:r>
      <w:hyperlink r:id="rId8" w:history="1">
        <w:r w:rsidRPr="000C3F49">
          <w:rPr>
            <w:rStyle w:val="a4"/>
            <w:rFonts w:ascii="Times New Roman" w:hAnsi="Times New Roman" w:cs="Times New Roman"/>
            <w:b/>
            <w:sz w:val="28"/>
            <w:szCs w:val="28"/>
          </w:rPr>
          <w:t>необходима регистрация</w:t>
        </w:r>
      </w:hyperlink>
      <w:r w:rsidRPr="000C3F49">
        <w:rPr>
          <w:rFonts w:ascii="Times New Roman" w:hAnsi="Times New Roman" w:cs="Times New Roman"/>
          <w:b/>
          <w:sz w:val="28"/>
          <w:szCs w:val="28"/>
        </w:rPr>
        <w:t>.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С 1 января для абитуриентов этого года работает </w:t>
      </w:r>
      <w:hyperlink r:id="rId9" w:anchor="/" w:history="1">
        <w:r w:rsidRPr="000C3F49">
          <w:rPr>
            <w:rStyle w:val="a4"/>
            <w:rFonts w:ascii="Times New Roman" w:hAnsi="Times New Roman" w:cs="Times New Roman"/>
            <w:sz w:val="28"/>
            <w:szCs w:val="28"/>
          </w:rPr>
          <w:t>личный кабинет на портале университета</w:t>
        </w:r>
      </w:hyperlink>
      <w:r w:rsidRPr="000C3F49">
        <w:rPr>
          <w:rFonts w:ascii="Times New Roman" w:hAnsi="Times New Roman" w:cs="Times New Roman"/>
          <w:sz w:val="28"/>
          <w:szCs w:val="28"/>
        </w:rPr>
        <w:t xml:space="preserve"> — сервис помогает подобрать образовательную программу, воспользоваться калькулятором ЕГЭ для оценки шансов на поступление, узнать основные даты календаря приема.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признан лидером российской высшей школы по количеству принятых студентов в 2021 году: всего по итогам прошедшей приемной кампании в вуз поступило 12876 человек на бюджет и на контракт по всем формам обучения и с учетом филиалов университета.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удалось совершить мощный рывок и по бюджетному приему. Приняв в 2021 году в Екатеринбурге на очную форму обучения 4422 </w:t>
      </w:r>
      <w:r w:rsidRPr="000C3F49">
        <w:rPr>
          <w:rFonts w:ascii="Times New Roman" w:hAnsi="Times New Roman" w:cs="Times New Roman"/>
          <w:sz w:val="28"/>
          <w:szCs w:val="28"/>
        </w:rPr>
        <w:lastRenderedPageBreak/>
        <w:t>человека (на 717 больше, чем в 2020-м), вуз смог также занять первое место в стране, опередив Московский государственный университет.</w:t>
      </w:r>
    </w:p>
    <w:p w:rsid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С марта 2020 года дни открытых дверей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проходили в дистанционном формате из-за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антиковидных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ограничений. Трансляции последних, состоявшихся в январе, собрали более 40 тыс. просмотров.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34A" w:rsidRPr="000C3F49" w:rsidRDefault="000C3F49" w:rsidP="000C3F49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3F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РГППУ приглашает на День открытых дверей – 26 марта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Дата: </w:t>
      </w:r>
      <w:r w:rsidRPr="000C3F49">
        <w:rPr>
          <w:rFonts w:ascii="Times New Roman" w:hAnsi="Times New Roman" w:cs="Times New Roman"/>
          <w:b/>
          <w:sz w:val="28"/>
          <w:szCs w:val="28"/>
        </w:rPr>
        <w:t>26 марта 2022</w:t>
      </w:r>
      <w:r w:rsidRPr="000C3F49">
        <w:rPr>
          <w:rFonts w:ascii="Times New Roman" w:hAnsi="Times New Roman" w:cs="Times New Roman"/>
          <w:sz w:val="28"/>
          <w:szCs w:val="28"/>
        </w:rPr>
        <w:t xml:space="preserve">, регистрация в </w:t>
      </w:r>
      <w:r w:rsidRPr="000C3F49">
        <w:rPr>
          <w:rFonts w:ascii="Times New Roman" w:hAnsi="Times New Roman" w:cs="Times New Roman"/>
          <w:b/>
          <w:sz w:val="28"/>
          <w:szCs w:val="28"/>
        </w:rPr>
        <w:t>10:30,</w:t>
      </w:r>
      <w:r w:rsidRPr="000C3F49">
        <w:rPr>
          <w:rFonts w:ascii="Times New Roman" w:hAnsi="Times New Roman" w:cs="Times New Roman"/>
          <w:sz w:val="28"/>
          <w:szCs w:val="28"/>
        </w:rPr>
        <w:t xml:space="preserve"> начало в 11:00, </w:t>
      </w:r>
      <w:r w:rsidRPr="0071228A">
        <w:rPr>
          <w:rFonts w:ascii="Times New Roman" w:hAnsi="Times New Roman" w:cs="Times New Roman"/>
          <w:b/>
          <w:sz w:val="28"/>
          <w:szCs w:val="28"/>
        </w:rPr>
        <w:t>очный формат.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Место проведения: Культурно-образовательный центр РГППУ </w:t>
      </w:r>
      <w:r w:rsidRPr="000C3F49">
        <w:rPr>
          <w:rFonts w:ascii="Times New Roman" w:hAnsi="Times New Roman" w:cs="Times New Roman"/>
          <w:sz w:val="28"/>
          <w:szCs w:val="28"/>
        </w:rPr>
        <w:br/>
        <w:t>(ул. Машиностроителей, 11, корпус 7).</w:t>
      </w:r>
    </w:p>
    <w:p w:rsidR="000C3F49" w:rsidRPr="000C3F49" w:rsidRDefault="000C3F49" w:rsidP="000C3F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3F49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387340" cy="4031233"/>
            <wp:effectExtent l="0" t="0" r="3810" b="7620"/>
            <wp:docPr id="9" name="Рисунок 9" descr="C:\Users\79122\Downloads\День открытых дверей март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wnloads\День открытых дверей март 2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486" cy="40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pStyle w:val="msonormalmrcssattr"/>
        <w:numPr>
          <w:ilvl w:val="0"/>
          <w:numId w:val="8"/>
        </w:numPr>
        <w:shd w:val="clear" w:color="auto" w:fill="FFFFFF"/>
        <w:spacing w:after="150" w:afterAutospacing="0" w:line="660" w:lineRule="atLeast"/>
        <w:jc w:val="center"/>
        <w:textAlignment w:val="baseline"/>
        <w:rPr>
          <w:b/>
          <w:bCs/>
          <w:iCs/>
          <w:color w:val="000000"/>
          <w:sz w:val="28"/>
          <w:szCs w:val="28"/>
          <w:bdr w:val="none" w:sz="0" w:space="0" w:color="auto" w:frame="1"/>
        </w:rPr>
      </w:pPr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В Уральском гуманитарном институте </w:t>
      </w:r>
      <w:proofErr w:type="spellStart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УрФУ</w:t>
      </w:r>
      <w:proofErr w:type="spellEnd"/>
      <w:r w:rsidR="0071228A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состоится  Всероссийский</w:t>
      </w:r>
      <w:proofErr w:type="gramEnd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ко</w:t>
      </w:r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нкурс юного переводчика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b/>
          <w:bCs/>
          <w:i/>
          <w:iCs/>
          <w:color w:val="2C2D2E"/>
          <w:sz w:val="28"/>
          <w:szCs w:val="28"/>
        </w:rPr>
      </w:pPr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Кафедра лингвистики и профессиональной коммуникации на иностранных языках Уральского гуманитарного института </w:t>
      </w:r>
      <w:proofErr w:type="spellStart"/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УрФУ</w:t>
      </w:r>
      <w:proofErr w:type="spellEnd"/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объявляет конкурс юного переводчика – конкурс письменного перевода для </w:t>
      </w:r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 xml:space="preserve">школьников 8–11 классов общеобразовательных школ Российской Федерации. </w:t>
      </w:r>
    </w:p>
    <w:p w:rsidR="000C3F49" w:rsidRDefault="000C3F49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C3F49">
        <w:rPr>
          <w:color w:val="000000"/>
          <w:sz w:val="28"/>
          <w:szCs w:val="28"/>
          <w:bdr w:val="none" w:sz="0" w:space="0" w:color="auto" w:frame="1"/>
        </w:rPr>
        <w:t>Конкурс, целью которого является совершенствование знаний, умений и навыков школьников в области письменного перевода, проводится по двум номинациям (</w:t>
      </w:r>
      <w:r w:rsidRPr="000C3F49">
        <w:rPr>
          <w:color w:val="000000"/>
          <w:sz w:val="28"/>
          <w:szCs w:val="28"/>
        </w:rPr>
        <w:t>проза и поэзия) </w:t>
      </w:r>
      <w:r w:rsidRPr="000C3F49">
        <w:rPr>
          <w:color w:val="000000"/>
          <w:sz w:val="28"/>
          <w:szCs w:val="28"/>
          <w:bdr w:val="none" w:sz="0" w:space="0" w:color="auto" w:frame="1"/>
        </w:rPr>
        <w:t>по следующим рабочим языкам:</w:t>
      </w:r>
    </w:p>
    <w:p w:rsidR="0071228A" w:rsidRDefault="0071228A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английский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китайский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немецкий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французский язык (перевод на русский язык)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</w:t>
      </w:r>
      <w:r w:rsidRPr="000C3F49">
        <w:rPr>
          <w:noProof/>
          <w:color w:val="2C2D2E"/>
          <w:sz w:val="28"/>
          <w:szCs w:val="28"/>
        </w:rPr>
        <w:drawing>
          <wp:inline distT="0" distB="0" distL="0" distR="0">
            <wp:extent cx="5429250" cy="3619500"/>
            <wp:effectExtent l="0" t="0" r="0" b="0"/>
            <wp:docPr id="10" name="Рисунок 10" descr="C:\Users\79122\AppData\Local\Temp\Rar$DIa19004.3293\Shdluhem0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19004.3293\Shdluhem0v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31" cy="361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Конкурс проводится с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14 марта 2022 года </w:t>
      </w:r>
      <w:r w:rsidRPr="000C3F49">
        <w:rPr>
          <w:color w:val="000000"/>
          <w:sz w:val="28"/>
          <w:szCs w:val="28"/>
        </w:rPr>
        <w:t>по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22 апреля 2022 года</w:t>
      </w:r>
      <w:r w:rsidRPr="000C3F49">
        <w:rPr>
          <w:color w:val="000000"/>
          <w:sz w:val="28"/>
          <w:szCs w:val="28"/>
        </w:rPr>
        <w:t>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Работы на конкурс принимаются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с 21 марта 2022 года</w:t>
      </w:r>
      <w:r w:rsidRPr="000C3F49">
        <w:rPr>
          <w:color w:val="000000"/>
          <w:sz w:val="28"/>
          <w:szCs w:val="28"/>
        </w:rPr>
        <w:t> по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10 апреля 2022 года</w:t>
      </w:r>
      <w:r w:rsidRPr="000C3F49">
        <w:rPr>
          <w:color w:val="000000"/>
          <w:sz w:val="28"/>
          <w:szCs w:val="28"/>
        </w:rPr>
        <w:t>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Церемония закрытия конкурса и объявление его результатов состоятся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22 апреля 2022 г. 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 Для участия в конкурсе необходимо заполнить </w:t>
      </w:r>
      <w:r w:rsidRPr="000C3F49">
        <w:rPr>
          <w:b/>
          <w:bCs/>
          <w:color w:val="000000"/>
          <w:sz w:val="28"/>
          <w:szCs w:val="28"/>
        </w:rPr>
        <w:t>онлайн-заявку</w:t>
      </w:r>
      <w:r w:rsidRPr="000C3F49">
        <w:rPr>
          <w:color w:val="000000"/>
          <w:sz w:val="28"/>
          <w:szCs w:val="28"/>
        </w:rPr>
        <w:t> </w:t>
      </w:r>
      <w:hyperlink r:id="rId12" w:history="1">
        <w:r w:rsidRPr="000C3F49">
          <w:rPr>
            <w:rStyle w:val="a4"/>
            <w:sz w:val="28"/>
            <w:szCs w:val="28"/>
          </w:rPr>
          <w:t>на сайте кафедры</w:t>
        </w:r>
      </w:hyperlink>
      <w:r w:rsidRPr="000C3F49">
        <w:rPr>
          <w:color w:val="2C2D2E"/>
          <w:sz w:val="28"/>
          <w:szCs w:val="28"/>
        </w:rPr>
        <w:t xml:space="preserve">. </w:t>
      </w:r>
      <w:r w:rsidRPr="000C3F49">
        <w:rPr>
          <w:color w:val="000000"/>
          <w:sz w:val="28"/>
          <w:szCs w:val="28"/>
        </w:rPr>
        <w:t xml:space="preserve">Также на сайте кафедры можно </w:t>
      </w:r>
      <w:hyperlink r:id="rId13" w:history="1">
        <w:r w:rsidRPr="000C3F49">
          <w:rPr>
            <w:rStyle w:val="a4"/>
            <w:sz w:val="28"/>
            <w:szCs w:val="28"/>
          </w:rPr>
          <w:t>ознакомиться с Положением</w:t>
        </w:r>
      </w:hyperlink>
      <w:r w:rsidRPr="000C3F49">
        <w:rPr>
          <w:color w:val="000000"/>
          <w:sz w:val="28"/>
          <w:szCs w:val="28"/>
        </w:rPr>
        <w:t>, которое определяет порядок организации и проведения конкурса.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0C3F49">
        <w:rPr>
          <w:color w:val="000000"/>
          <w:sz w:val="28"/>
          <w:szCs w:val="28"/>
        </w:rPr>
        <w:lastRenderedPageBreak/>
        <w:t>В рамках конкурса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25 марта 2022 года с</w:t>
      </w:r>
      <w:r w:rsidRPr="000C3F49">
        <w:rPr>
          <w:color w:val="000000"/>
          <w:sz w:val="28"/>
          <w:szCs w:val="28"/>
        </w:rPr>
        <w:t>остоится онлайн-лекция директора Центра иностранных языков Кочевой Ольги Леопольдовны «Особенности современного перевода».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  <w:shd w:val="clear" w:color="auto" w:fill="FFFFFF"/>
        </w:rPr>
        <w:t>Все участники и их учителя, а также победители и призеры К</w:t>
      </w:r>
      <w:r w:rsidRPr="000C3F4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онкурс</w:t>
      </w:r>
      <w:r w:rsidRPr="000C3F49">
        <w:rPr>
          <w:color w:val="000000"/>
          <w:sz w:val="28"/>
          <w:szCs w:val="28"/>
          <w:shd w:val="clear" w:color="auto" w:fill="FFFFFF"/>
        </w:rPr>
        <w:t>а получат электронные сертификаты и дипломы.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 xml:space="preserve">По всем вопросам можно обращаться к координатору конкурса Юлии Сергеевне </w:t>
      </w:r>
      <w:proofErr w:type="spellStart"/>
      <w:r w:rsidRPr="000C3F49">
        <w:rPr>
          <w:color w:val="000000"/>
          <w:sz w:val="28"/>
          <w:szCs w:val="28"/>
        </w:rPr>
        <w:t>Филаретовой</w:t>
      </w:r>
      <w:proofErr w:type="spellEnd"/>
      <w:r w:rsidRPr="000C3F49">
        <w:rPr>
          <w:color w:val="000000"/>
          <w:sz w:val="28"/>
          <w:szCs w:val="28"/>
        </w:rPr>
        <w:t>  </w:t>
      </w:r>
      <w:hyperlink r:id="rId14" w:tgtFrame="_blank" w:history="1">
        <w:r w:rsidRPr="000C3F49">
          <w:rPr>
            <w:rStyle w:val="a4"/>
            <w:sz w:val="28"/>
            <w:szCs w:val="28"/>
          </w:rPr>
          <w:t>iulia.filaretova@urfu.ru</w:t>
        </w:r>
      </w:hyperlink>
    </w:p>
    <w:p w:rsidR="00A4234A" w:rsidRPr="000C3F49" w:rsidRDefault="00A4234A" w:rsidP="002132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13231" w:rsidRPr="0071228A" w:rsidRDefault="00A4234A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УрГЭУ</w:t>
      </w:r>
      <w:proofErr w:type="spellEnd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на День открытых дверей</w:t>
      </w:r>
      <w:r w:rsidR="000C3F49"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26 марта</w:t>
      </w:r>
    </w:p>
    <w:p w:rsidR="00A4234A" w:rsidRPr="00A4234A" w:rsidRDefault="00A4234A" w:rsidP="00A423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марта в 12:00 часов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г. Екатеринбург, ул. 8 Марта, 62 (главный вход) (ст. метро «Геологическая»)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363BEA04" wp14:editId="338D6110">
            <wp:extent cx="5631180" cy="2651760"/>
            <wp:effectExtent l="0" t="0" r="7620" b="0"/>
            <wp:docPr id="7" name="Рисунок 7" descr="C:\Users\79122\AppData\Local\Temp\Rar$DIa16424.14432\ДОД 2022_сайт_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6424.14432\ДОД 2022_сайт_ф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34A" w:rsidRPr="00A4234A" w:rsidRDefault="00A4234A" w:rsidP="00A423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ПРИГЛАШАЕМ!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БАКАЛАВРИАТА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школ, техникумов, колледжей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МАГИСТРАТУРЫ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вузов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АСПИРАНТУРЫ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вузов (</w:t>
      </w:r>
      <w:proofErr w:type="spellStart"/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магистратура)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СПО (колледж)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9 и 11 классов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мероприятия: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11:30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 по направлениям подготовки и образовательным программам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- Консультации специалистов приемной комиссии</w:t>
      </w:r>
    </w:p>
    <w:p w:rsid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12:00 – 13:00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Презе</w:t>
      </w:r>
      <w:r w:rsidR="00712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нтация образовательных программ</w:t>
      </w:r>
    </w:p>
    <w:p w:rsidR="0071228A" w:rsidRDefault="0071228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228A" w:rsidRPr="0071228A" w:rsidRDefault="0071228A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ЕЭТК приглашает на Дни открытых дверей</w:t>
      </w:r>
    </w:p>
    <w:p w:rsidR="0071228A" w:rsidRPr="0071228A" w:rsidRDefault="0071228A" w:rsidP="0071228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2788920" cy="278892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11" name="Рисунок 11" descr="https://school1pvk.ru/wp-content/uploads/2021/05/6382745845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1pvk.ru/wp-content/uploads/2021/05/6382745845634-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28A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/>
          <w:color w:val="7030A0"/>
          <w:sz w:val="28"/>
          <w:szCs w:val="28"/>
        </w:rPr>
        <w:t>«ДНИ ОТКРЫТЫХ ДВЕРЕЙ»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 в формате онлайн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КАЖДЫЙ ЧЕТВЕРГ В 15.00 </w:t>
      </w:r>
    </w:p>
    <w:p w:rsidR="0071228A" w:rsidRPr="0071228A" w:rsidRDefault="0071228A" w:rsidP="0071228A">
      <w:pPr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17" w:tgtFrame="_blank" w:history="1">
        <w:r w:rsidRPr="0071228A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eetk.ru</w:t>
        </w:r>
      </w:hyperlink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СПЕЦИАЛЬНОСТИ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 xml:space="preserve">Технология хлеба, кондитерских и макаронных изделий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Экономика и бухгалтерский учет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Товароведение и экспертиза качества потребительских товаров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Право и организация социального обеспечения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Правоохранительная деятельность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Право и судебное администрирование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Повар, кондитер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Туризм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Гостиничное дело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lastRenderedPageBreak/>
        <w:t>Документационное обеспечение управления и архивоведение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Дни открытых дверей в формате </w:t>
      </w:r>
      <w:r w:rsidRPr="0071228A">
        <w:rPr>
          <w:rFonts w:ascii="Times New Roman" w:hAnsi="Times New Roman" w:cs="Times New Roman"/>
          <w:b/>
          <w:sz w:val="28"/>
          <w:szCs w:val="28"/>
        </w:rPr>
        <w:t>офлайн</w:t>
      </w:r>
      <w:r w:rsidRPr="0071228A">
        <w:rPr>
          <w:rFonts w:ascii="Times New Roman" w:hAnsi="Times New Roman" w:cs="Times New Roman"/>
          <w:sz w:val="28"/>
          <w:szCs w:val="28"/>
        </w:rPr>
        <w:t xml:space="preserve"> состоятся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 </w:t>
      </w:r>
      <w:r w:rsidRPr="0071228A">
        <w:rPr>
          <w:rFonts w:ascii="Times New Roman" w:hAnsi="Times New Roman" w:cs="Times New Roman"/>
          <w:b/>
          <w:sz w:val="28"/>
          <w:szCs w:val="28"/>
        </w:rPr>
        <w:t xml:space="preserve">26 марта и 02 апреля в 12.00 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>по адресам: Космонавтов 50, Декабристов 58</w:t>
      </w:r>
    </w:p>
    <w:p w:rsidR="0071228A" w:rsidRPr="00A4234A" w:rsidRDefault="0071228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231" w:rsidRPr="0071228A" w:rsidRDefault="00213231" w:rsidP="0071228A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>Лето – это солнце, море и… английский!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A4234A">
        <w:rPr>
          <w:rFonts w:ascii="Times New Roman" w:hAnsi="Times New Roman" w:cs="Times New Roman"/>
          <w:sz w:val="28"/>
          <w:szCs w:val="28"/>
        </w:rPr>
        <w:t xml:space="preserve">    </w:t>
      </w:r>
      <w:r w:rsidRPr="00213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2570" cy="3253740"/>
            <wp:effectExtent l="0" t="0" r="0" b="3810"/>
            <wp:docPr id="3" name="Рисунок 3" descr="C:\Users\79122\AppData\Local\Temp\Rar$DIa13192.12249\МореСолнцеАнглий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192.12249\МореСолнцеАнглийский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746" cy="325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1" w:rsidRDefault="00213231" w:rsidP="00213231">
      <w:pPr>
        <w:pStyle w:val="a3"/>
        <w:spacing w:before="0" w:beforeAutospacing="0" w:after="0" w:afterAutospacing="0"/>
        <w:rPr>
          <w:sz w:val="28"/>
          <w:szCs w:val="28"/>
        </w:rPr>
      </w:pPr>
      <w:r w:rsidRPr="00213231">
        <w:rPr>
          <w:sz w:val="28"/>
          <w:szCs w:val="28"/>
        </w:rPr>
        <w:t xml:space="preserve">В период летних каникул на кампусе Американского Университета </w:t>
      </w:r>
      <w:proofErr w:type="spellStart"/>
      <w:r w:rsidRPr="00213231">
        <w:rPr>
          <w:sz w:val="28"/>
          <w:szCs w:val="28"/>
        </w:rPr>
        <w:t>Гирне</w:t>
      </w:r>
      <w:proofErr w:type="spellEnd"/>
      <w:r w:rsidRPr="00213231">
        <w:rPr>
          <w:sz w:val="28"/>
          <w:szCs w:val="28"/>
        </w:rPr>
        <w:t xml:space="preserve"> работает международная летняя школа английского языка. Университет располагается в г. </w:t>
      </w:r>
      <w:proofErr w:type="spellStart"/>
      <w:r w:rsidRPr="00213231">
        <w:rPr>
          <w:sz w:val="28"/>
          <w:szCs w:val="28"/>
        </w:rPr>
        <w:t>Кирения</w:t>
      </w:r>
      <w:proofErr w:type="spellEnd"/>
      <w:r w:rsidRPr="00213231">
        <w:rPr>
          <w:sz w:val="28"/>
          <w:szCs w:val="28"/>
        </w:rPr>
        <w:t xml:space="preserve"> (Северный Кипр) на берегу Средиземного моря в окружении живописных гор. Кампус университета имеет отличную инфраструктурой и собственный пляж. Высококвалифицированные преподаватели – носители языка, порадует вас креативным подходом и интерактивными методами обучения. После уроков ребят ожидают внеклассные мероприятия и экскурсии.</w:t>
      </w:r>
    </w:p>
    <w:p w:rsidR="00A4234A" w:rsidRPr="00213231" w:rsidRDefault="00A4234A" w:rsidP="002132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Летняя школа также принимает взрослых, которые могут по желанию учиться на языковых курсах или просто отдыхать.</w:t>
      </w:r>
    </w:p>
    <w:p w:rsidR="00213231" w:rsidRPr="00213231" w:rsidRDefault="00213231" w:rsidP="0021323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3231">
        <w:rPr>
          <w:rFonts w:ascii="Times New Roman" w:hAnsi="Times New Roman" w:cs="Times New Roman"/>
          <w:b/>
          <w:sz w:val="28"/>
          <w:szCs w:val="28"/>
          <w:u w:val="single"/>
        </w:rPr>
        <w:t>Коротко о поездке: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Место расположение: </w:t>
      </w:r>
      <w:r w:rsidRPr="00213231">
        <w:rPr>
          <w:sz w:val="28"/>
          <w:szCs w:val="28"/>
        </w:rPr>
        <w:t xml:space="preserve">Северный Кипр, г. </w:t>
      </w:r>
      <w:proofErr w:type="spellStart"/>
      <w:r w:rsidRPr="00213231">
        <w:rPr>
          <w:sz w:val="28"/>
          <w:szCs w:val="28"/>
        </w:rPr>
        <w:t>Кирения</w:t>
      </w:r>
      <w:proofErr w:type="spellEnd"/>
      <w:r w:rsidRPr="00213231">
        <w:rPr>
          <w:sz w:val="28"/>
          <w:szCs w:val="28"/>
        </w:rPr>
        <w:t>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Тип: </w:t>
      </w:r>
      <w:r w:rsidRPr="00213231">
        <w:rPr>
          <w:sz w:val="28"/>
          <w:szCs w:val="28"/>
        </w:rPr>
        <w:t>поездка в группе с руководителем.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Возраст: </w:t>
      </w:r>
      <w:r w:rsidRPr="00213231">
        <w:rPr>
          <w:sz w:val="28"/>
          <w:szCs w:val="28"/>
        </w:rPr>
        <w:t>7-18 лет.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213231">
        <w:rPr>
          <w:b/>
          <w:bCs/>
          <w:sz w:val="28"/>
          <w:szCs w:val="28"/>
        </w:rPr>
        <w:t xml:space="preserve">Обучение: </w:t>
      </w:r>
      <w:r w:rsidRPr="00213231">
        <w:rPr>
          <w:bCs/>
          <w:sz w:val="28"/>
          <w:szCs w:val="28"/>
        </w:rPr>
        <w:t>английский язык – 20 уроков в неделю.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bCs/>
          <w:sz w:val="28"/>
          <w:szCs w:val="28"/>
        </w:rPr>
        <w:t xml:space="preserve">Размещение: </w:t>
      </w:r>
      <w:r w:rsidRPr="00213231">
        <w:rPr>
          <w:bCs/>
          <w:sz w:val="28"/>
          <w:szCs w:val="28"/>
        </w:rPr>
        <w:t xml:space="preserve">резиденция </w:t>
      </w:r>
      <w:r w:rsidRPr="00213231">
        <w:rPr>
          <w:sz w:val="28"/>
          <w:szCs w:val="28"/>
        </w:rPr>
        <w:t>(комната на 2-х чел. с удобствами).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bCs/>
          <w:sz w:val="28"/>
          <w:szCs w:val="28"/>
        </w:rPr>
        <w:lastRenderedPageBreak/>
        <w:t>Питание:</w:t>
      </w:r>
      <w:r w:rsidRPr="00213231">
        <w:rPr>
          <w:b/>
          <w:sz w:val="28"/>
          <w:szCs w:val="28"/>
        </w:rPr>
        <w:t xml:space="preserve"> </w:t>
      </w:r>
      <w:r w:rsidRPr="00213231">
        <w:rPr>
          <w:sz w:val="28"/>
          <w:szCs w:val="28"/>
        </w:rPr>
        <w:t>полный пансион (завтрак, обед, ужин)</w:t>
      </w:r>
      <w:r w:rsidRPr="00213231">
        <w:rPr>
          <w:b/>
          <w:sz w:val="28"/>
          <w:szCs w:val="28"/>
        </w:rPr>
        <w:t xml:space="preserve">. 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Заезды (2/3 недели):</w:t>
      </w:r>
      <w:r w:rsidRPr="00213231">
        <w:rPr>
          <w:rFonts w:ascii="Times New Roman" w:hAnsi="Times New Roman" w:cs="Times New Roman"/>
          <w:b/>
          <w:sz w:val="28"/>
          <w:szCs w:val="28"/>
        </w:rPr>
        <w:tab/>
      </w:r>
      <w:r w:rsidRPr="00213231">
        <w:rPr>
          <w:rFonts w:ascii="Times New Roman" w:hAnsi="Times New Roman" w:cs="Times New Roman"/>
          <w:sz w:val="28"/>
          <w:szCs w:val="28"/>
        </w:rPr>
        <w:t xml:space="preserve">21 июня - 04/11 </w:t>
      </w:r>
      <w:proofErr w:type="gramStart"/>
      <w:r w:rsidRPr="00213231">
        <w:rPr>
          <w:rFonts w:ascii="Times New Roman" w:hAnsi="Times New Roman" w:cs="Times New Roman"/>
          <w:sz w:val="28"/>
          <w:szCs w:val="28"/>
        </w:rPr>
        <w:t xml:space="preserve">июля;   </w:t>
      </w:r>
      <w:proofErr w:type="gramEnd"/>
      <w:r w:rsidRPr="00213231">
        <w:rPr>
          <w:rFonts w:ascii="Times New Roman" w:hAnsi="Times New Roman" w:cs="Times New Roman"/>
          <w:sz w:val="28"/>
          <w:szCs w:val="28"/>
        </w:rPr>
        <w:t xml:space="preserve">05 - 18/25 июля;   </w:t>
      </w:r>
    </w:p>
    <w:p w:rsidR="00213231" w:rsidRPr="00213231" w:rsidRDefault="00213231" w:rsidP="00213231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19 июля - 01/08 </w:t>
      </w:r>
      <w:proofErr w:type="gramStart"/>
      <w:r w:rsidRPr="00213231">
        <w:rPr>
          <w:rFonts w:ascii="Times New Roman" w:hAnsi="Times New Roman" w:cs="Times New Roman"/>
          <w:sz w:val="28"/>
          <w:szCs w:val="28"/>
        </w:rPr>
        <w:t xml:space="preserve">августа;   </w:t>
      </w:r>
      <w:proofErr w:type="gramEnd"/>
      <w:r w:rsidRPr="00213231">
        <w:rPr>
          <w:rFonts w:ascii="Times New Roman" w:hAnsi="Times New Roman" w:cs="Times New Roman"/>
          <w:sz w:val="28"/>
          <w:szCs w:val="28"/>
        </w:rPr>
        <w:t>01-15/22 августа.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sz w:val="28"/>
          <w:szCs w:val="28"/>
        </w:rPr>
      </w:pPr>
      <w:r w:rsidRPr="00213231">
        <w:rPr>
          <w:b/>
          <w:sz w:val="28"/>
          <w:szCs w:val="28"/>
        </w:rPr>
        <w:t>Стоимость</w:t>
      </w:r>
      <w:r w:rsidR="00A4234A">
        <w:rPr>
          <w:b/>
          <w:sz w:val="28"/>
          <w:szCs w:val="28"/>
        </w:rPr>
        <w:t xml:space="preserve"> </w:t>
      </w:r>
      <w:r w:rsidRPr="00213231">
        <w:rPr>
          <w:b/>
          <w:sz w:val="28"/>
          <w:szCs w:val="28"/>
        </w:rPr>
        <w:t xml:space="preserve">от: </w:t>
      </w:r>
      <w:r w:rsidRPr="002132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89600 руб./2 </w:t>
      </w:r>
      <w:proofErr w:type="spellStart"/>
      <w:r>
        <w:rPr>
          <w:sz w:val="28"/>
          <w:szCs w:val="28"/>
        </w:rPr>
        <w:t>нед</w:t>
      </w:r>
      <w:proofErr w:type="spellEnd"/>
      <w:r>
        <w:rPr>
          <w:sz w:val="28"/>
          <w:szCs w:val="28"/>
        </w:rPr>
        <w:t xml:space="preserve">., </w:t>
      </w:r>
      <w:r w:rsidRPr="00213231">
        <w:rPr>
          <w:sz w:val="28"/>
          <w:szCs w:val="28"/>
        </w:rPr>
        <w:t xml:space="preserve">107400 руб./3 </w:t>
      </w:r>
      <w:proofErr w:type="spellStart"/>
      <w:r w:rsidRPr="00213231">
        <w:rPr>
          <w:sz w:val="28"/>
          <w:szCs w:val="28"/>
        </w:rPr>
        <w:t>нед</w:t>
      </w:r>
      <w:proofErr w:type="spellEnd"/>
      <w:r w:rsidRPr="00213231">
        <w:rPr>
          <w:sz w:val="28"/>
          <w:szCs w:val="28"/>
        </w:rPr>
        <w:t xml:space="preserve">.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Дополнительно:</w:t>
      </w:r>
      <w:r w:rsidRPr="00213231">
        <w:rPr>
          <w:rFonts w:ascii="Times New Roman" w:hAnsi="Times New Roman" w:cs="Times New Roman"/>
          <w:sz w:val="28"/>
          <w:szCs w:val="28"/>
        </w:rPr>
        <w:t xml:space="preserve"> авиабилет (Турецкие Авиалинии).</w:t>
      </w:r>
    </w:p>
    <w:p w:rsidR="00213231" w:rsidRPr="00213231" w:rsidRDefault="00E845C4" w:rsidP="00213231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213231" w:rsidRPr="00213231">
          <w:rPr>
            <w:rStyle w:val="a4"/>
            <w:rFonts w:ascii="Times New Roman" w:hAnsi="Times New Roman" w:cs="Times New Roman"/>
            <w:sz w:val="28"/>
            <w:szCs w:val="28"/>
          </w:rPr>
          <w:t>Подробная информация на сайте</w:t>
        </w:r>
      </w:hyperlink>
    </w:p>
    <w:p w:rsidR="00213231" w:rsidRDefault="00213231" w:rsidP="00213231">
      <w:pPr>
        <w:rPr>
          <w:rFonts w:ascii="Times New Roman" w:hAnsi="Times New Roman" w:cs="Times New Roman"/>
          <w:b/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b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44/Д, офис 806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Тел. (343) 3-808-444,   </w:t>
      </w:r>
      <w:hyperlink r:id="rId20" w:history="1">
        <w:r w:rsidRPr="00213231">
          <w:rPr>
            <w:rStyle w:val="a4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213231" w:rsidRPr="00213231" w:rsidRDefault="00213231" w:rsidP="00213231">
      <w:pPr>
        <w:rPr>
          <w:rFonts w:ascii="Arial" w:hAnsi="Arial" w:cs="Arial"/>
        </w:rPr>
      </w:pPr>
    </w:p>
    <w:p w:rsidR="009A74FE" w:rsidRPr="0071228A" w:rsidRDefault="009A74FE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открытых дверей Екатеринбургской академии современного искусства</w:t>
      </w:r>
      <w:r w:rsidR="0071228A"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19 марта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марта Екатеринбургская академия современного искусства приглашает абитуриентов и их родителей на День открытых дверей, который уже традиционно пройдет в смешанном формате: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 (офлайн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для тех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захочет и сможет приехать, </w:t>
      </w:r>
      <w:bookmarkStart w:id="0" w:name="_GoBack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 (онлайн)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гостей не из Екатеринбурга.</w:t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Начнется мероприятие в 13:00 с посещения художественной галереи академии и других выставочных площадок, которое организует С.М. Одоевский, специалист по экспозиционно-выставочной деятельности.</w:t>
      </w:r>
    </w:p>
    <w:p w:rsidR="0071228A" w:rsidRPr="009A74FE" w:rsidRDefault="0071228A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4952747" cy="3300730"/>
            <wp:effectExtent l="0" t="0" r="635" b="0"/>
            <wp:docPr id="12" name="Рисунок 12" descr="http://www.eka-ucheba.ru/data/content/Image/eac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ka-ucheba.ru/data/content/Image/eaci/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205" cy="33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13:30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начнется основная часть мероприятия - представители вуза расскажут абитуриентам о Правилах приема и образовательных программах по следующему сценарию:</w:t>
      </w:r>
    </w:p>
    <w:p w:rsidR="009A74FE" w:rsidRPr="009A74FE" w:rsidRDefault="009A74FE" w:rsidP="009A7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13:30 - 14:10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презентация академии и правил приема на следующий год от ответственного секретаря приёмной комиссии О.С. Гладких,</w:t>
      </w:r>
    </w:p>
    <w:p w:rsidR="009A74FE" w:rsidRPr="009A74FE" w:rsidRDefault="009A74FE" w:rsidP="009A7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14:10 - 15:00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углубленные консультации абитуриентов по выбранным образовательным программам.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Дне открытых дверей в любом формате (очно и дистанционно) обязательна регистрация. Обязательными условиями для очного участия являются хорошее здоровье и настроение, и наличие медицинской маски. Для тех, кто выберет дистанционный формат будет организована прямая трансляция основной части мероприятия (13:30-14:10), ссылку на которую получат все зарегистрированные абитуриенты (онлайн трансляция мероприятия начнется в 15:00).</w:t>
      </w:r>
    </w:p>
    <w:p w:rsidR="009A74FE" w:rsidRPr="009A74FE" w:rsidRDefault="009A74FE" w:rsidP="009A7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</w:t>
      </w: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ул. Культуры, д. 3</w:t>
      </w: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FE" w:rsidRPr="009A74FE" w:rsidRDefault="0071228A" w:rsidP="00675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675620" w:rsidRPr="00675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колледж технологий и предпринимательства приглашает на профессиональные пробы</w:t>
      </w:r>
      <w:r w:rsidR="00675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Дни открытых дверей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 Дни открытых двер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ей 2022 г.  март-апрель 2022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г.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29 -31 марта в 12:00 ч.,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проведением профессиональных проб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 по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записи, график смотреть ниже)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02 апреля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с 11:00 ч. до 13:00 ч.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 апреля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с 11:00 ч. до 13:00 ч.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Место проведения: Главный корпус колледжа -ул. Умельцев, дом 5 </w:t>
      </w:r>
    </w:p>
    <w:p w:rsidR="009A74FE" w:rsidRDefault="009A74FE" w:rsidP="007122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Проводится запись на индивидуальные и групповые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5</w:t>
      </w:r>
      <w:proofErr w:type="gramEnd"/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-10 чел)  </w:t>
      </w:r>
      <w:proofErr w:type="spellStart"/>
      <w:r w:rsidR="00D33888" w:rsidRPr="00D338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профориентационные</w:t>
      </w:r>
      <w:proofErr w:type="spellEnd"/>
      <w:r w:rsidR="00D33888" w:rsidRPr="00D338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консультации с</w:t>
      </w:r>
      <w:r w:rsidR="002B3A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15  марта по 25 апреля 2022г. </w:t>
      </w:r>
    </w:p>
    <w:p w:rsidR="002B3AA1" w:rsidRPr="009A74FE" w:rsidRDefault="002B3AA1" w:rsidP="007122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 05 марта   по 25 марта 2022 года будет производиться запись на 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профессиональные пробы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 </w:t>
      </w:r>
      <w:hyperlink r:id="rId22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по ссылке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или на   Горячую линию </w:t>
      </w:r>
      <w:hyperlink r:id="rId23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с пометкой "Запись на </w:t>
      </w:r>
      <w:proofErr w:type="spell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профпробы</w:t>
      </w:r>
      <w:proofErr w:type="spell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" , кол-во чел в группе 10-12 , обязательны маска, перчатки) </w:t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Контактное лицо: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Шестерненко</w:t>
      </w:r>
      <w:proofErr w:type="spellEnd"/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Любовь Леонидовна</w:t>
      </w:r>
    </w:p>
    <w:p w:rsidR="0071228A" w:rsidRDefault="002B3AA1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71228A">
        <w:rPr>
          <w:noProof/>
          <w:lang w:eastAsia="ru-RU"/>
        </w:rPr>
        <w:drawing>
          <wp:inline distT="0" distB="0" distL="0" distR="0" wp14:anchorId="0AB06EB8" wp14:editId="2D943E6B">
            <wp:extent cx="5299735" cy="3527476"/>
            <wp:effectExtent l="0" t="0" r="0" b="0"/>
            <wp:docPr id="14" name="Рисунок 14" descr="https://school1pvk.ru/wp-content/uploads/2021/05/437882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hool1pvk.ru/wp-content/uploads/2021/05/437882264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554" cy="35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дни весенних школьных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каникул  2022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  в колледже будут проводиться профессиональные пробы по темам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"Мой автомобиль",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 Мозаичное панно из плитки",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"Мой четвероногий друг",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"Архитектурные формы",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"Дизайнерские решения",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"Мы строим дом".</w:t>
      </w:r>
      <w:r w:rsidRPr="009A74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9A74FE" w:rsidRPr="009A74FE" w:rsidRDefault="009A74FE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"Малярно-декоративные работы",</w:t>
      </w:r>
    </w:p>
    <w:p w:rsidR="009A74FE" w:rsidRPr="009A74FE" w:rsidRDefault="009A74FE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"Столярное дело",</w:t>
      </w:r>
    </w:p>
    <w:p w:rsidR="00D33888" w:rsidRPr="00D33888" w:rsidRDefault="00D33888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Акватроника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График проведения проф</w:t>
      </w:r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ессиональных проб (утверждение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дат проведения профессиональных проб в марте 2022 г.,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ориентировочно ,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последняя неделя марта):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29.03.2022 г.  с 13:00.00ч. до 15.00ч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Специальности: «Архитектура», «Дизайн», "Строительство и эксплуатация зданий и сооружений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 ,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ул. Умельцев, 5 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30.03.2022 г.   </w:t>
      </w:r>
      <w:proofErr w:type="gramStart"/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  </w:t>
      </w:r>
      <w:r w:rsidR="00D33888" w:rsidRPr="0067562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1</w:t>
      </w: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3.00</w:t>
      </w:r>
      <w:proofErr w:type="gramEnd"/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до 15.00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Специальность «Ветеринария», </w:t>
      </w:r>
      <w:proofErr w:type="spell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ул</w:t>
      </w:r>
      <w:proofErr w:type="spell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. Эскадронная, 4 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30.03.2022 г.  с 13:00.00ч. до 15.00ч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  «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Автомеханик», «Техническое обслуживание и ремонт автомобильного транспорта», ул. Умельцев, 5 </w:t>
      </w:r>
    </w:p>
    <w:p w:rsidR="009A74FE" w:rsidRPr="002B3AA1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31.03.2021г.  с 13.00 до 15.00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профессии: «Маляр-декоратор», «Плиточник», «Столяр», "Монтажник санитарно-технических. вентиляционных систем и оборудования", ул. Умельцев, 5</w:t>
      </w:r>
    </w:p>
    <w:p w:rsidR="002B3AA1" w:rsidRPr="009A74FE" w:rsidRDefault="002B3AA1" w:rsidP="002B3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 wp14:anchorId="72E229A3" wp14:editId="696438F0">
            <wp:extent cx="5372100" cy="3643630"/>
            <wp:effectExtent l="0" t="0" r="0" b="0"/>
            <wp:docPr id="1" name="Рисунок 1" descr="http://www.eka-ucheba.ru/data/content/Image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eka-ucheba.ru/data/content/Image/1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904" cy="365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течение года мы предлагаем для Вас индивидуальное посещение колледжа, онлайн-встречи, беседы с абитуриентами и их родителям,  запись на индивидуальное посещение , ответы на ваши вопросы по "Горячей линии" </w:t>
      </w:r>
      <w:hyperlink r:id="rId26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213231" w:rsidRDefault="00213231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13231" w:rsidRPr="0071228A" w:rsidRDefault="00213231" w:rsidP="0071228A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71228A">
        <w:rPr>
          <w:rFonts w:ascii="Times New Roman" w:hAnsi="Times New Roman" w:cs="Times New Roman"/>
          <w:b/>
          <w:sz w:val="28"/>
          <w:szCs w:val="28"/>
        </w:rPr>
        <w:t xml:space="preserve"> продолжает регистрацию участников </w:t>
      </w:r>
      <w:r w:rsidRPr="0071228A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  <w:r w:rsidRPr="007122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3231" w:rsidRPr="00213231" w:rsidRDefault="00213231" w:rsidP="002132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213231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2278380" cy="2286000"/>
            <wp:effectExtent l="0" t="0" r="7620" b="0"/>
            <wp:wrapTight wrapText="bothSides">
              <wp:wrapPolygon edited="0">
                <wp:start x="8488" y="0"/>
                <wp:lineTo x="7224" y="180"/>
                <wp:lineTo x="2890" y="2520"/>
                <wp:lineTo x="2167" y="3780"/>
                <wp:lineTo x="722" y="5760"/>
                <wp:lineTo x="0" y="7920"/>
                <wp:lineTo x="0" y="12960"/>
                <wp:lineTo x="181" y="14400"/>
                <wp:lineTo x="1625" y="17280"/>
                <wp:lineTo x="5057" y="20340"/>
                <wp:lineTo x="8127" y="21420"/>
                <wp:lineTo x="8488" y="21420"/>
                <wp:lineTo x="13003" y="21420"/>
                <wp:lineTo x="13365" y="21420"/>
                <wp:lineTo x="16435" y="20340"/>
                <wp:lineTo x="19866" y="17280"/>
                <wp:lineTo x="21311" y="14400"/>
                <wp:lineTo x="21492" y="12960"/>
                <wp:lineTo x="21492" y="7920"/>
                <wp:lineTo x="20950" y="5760"/>
                <wp:lineTo x="19324" y="3780"/>
                <wp:lineTo x="18602" y="2340"/>
                <wp:lineTo x="14448" y="180"/>
                <wp:lineTo x="13003" y="0"/>
                <wp:lineTo x="8488" y="0"/>
              </wp:wrapPolygon>
            </wp:wrapTight>
            <wp:docPr id="4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86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Приглашаем к участию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школьников 1-11 классов</w:t>
      </w:r>
      <w:r w:rsidRPr="00213231">
        <w:rPr>
          <w:rFonts w:ascii="Times New Roman" w:hAnsi="Times New Roman" w:cs="Times New Roman"/>
          <w:sz w:val="28"/>
          <w:szCs w:val="28"/>
        </w:rPr>
        <w:t xml:space="preserve"> с исследовательскими работами и проектами по следующим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тематическим направлениям</w:t>
      </w:r>
      <w:r w:rsidRPr="0021323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</w:p>
    <w:p w:rsidR="00213231" w:rsidRPr="00213231" w:rsidRDefault="00213231" w:rsidP="00213231">
      <w:pPr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«Будьте здоровы»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 </w:t>
      </w:r>
      <w:bookmarkStart w:id="1" w:name="a_DdeLink__400_3830570810"/>
      <w:bookmarkEnd w:id="1"/>
      <w:r w:rsidRPr="00213231">
        <w:rPr>
          <w:rStyle w:val="a7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«Компьютерный гений»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- 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 xml:space="preserve">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Социокультурные связи как основа доверительных отношений в экономике</w:t>
      </w:r>
      <w:r w:rsidRPr="00213231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213231" w:rsidRPr="00213231" w:rsidRDefault="00213231" w:rsidP="00213231">
      <w:pPr>
        <w:rPr>
          <w:rStyle w:val="-"/>
          <w:rFonts w:ascii="Times New Roman" w:hAnsi="Times New Roman" w:cs="Times New Roman"/>
          <w:color w:val="000000"/>
          <w:sz w:val="28"/>
          <w:szCs w:val="28"/>
        </w:rPr>
      </w:pPr>
      <w:r w:rsidRPr="00213231">
        <w:rPr>
          <w:rStyle w:val="-"/>
          <w:rFonts w:ascii="Times New Roman" w:hAnsi="Times New Roman" w:cs="Times New Roman"/>
          <w:color w:val="000000"/>
          <w:sz w:val="28"/>
          <w:szCs w:val="28"/>
        </w:rPr>
        <w:t>Заявки участников и конкурсные проекты принимаются до 01 апреля</w:t>
      </w:r>
    </w:p>
    <w:p w:rsidR="00213231" w:rsidRPr="00213231" w:rsidRDefault="00213231" w:rsidP="00213231">
      <w:pPr>
        <w:rPr>
          <w:rStyle w:val="-"/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r w:rsidRPr="00213231">
        <w:rPr>
          <w:rStyle w:val="a4"/>
          <w:rFonts w:ascii="Times New Roman" w:hAnsi="Times New Roman" w:cs="Times New Roman"/>
          <w:noProof/>
          <w:sz w:val="28"/>
          <w:szCs w:val="28"/>
        </w:rPr>
        <w:t>http://eurasia-forum.ru</w:t>
      </w:r>
    </w:p>
    <w:p w:rsidR="00213231" w:rsidRPr="00213231" w:rsidRDefault="00213231" w:rsidP="00213231">
      <w:pPr>
        <w:rPr>
          <w:rStyle w:val="a4"/>
          <w:rFonts w:ascii="Times New Roman" w:eastAsia="Liberation Serif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Регистрация для участия - </w:t>
      </w:r>
      <w:hyperlink r:id="rId28" w:history="1">
        <w:r w:rsidRPr="00213231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http://eurasia-forum.ru/reg/</w:t>
        </w:r>
      </w:hyperlink>
    </w:p>
    <w:p w:rsid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ректоры 36 вузов России, Киргизии, Узбекистана, Казахстана, Турции, Белоруссии.</w:t>
      </w:r>
    </w:p>
    <w:p w:rsidR="0071228A" w:rsidRPr="00213231" w:rsidRDefault="0071228A" w:rsidP="00213231">
      <w:pPr>
        <w:rPr>
          <w:rFonts w:ascii="Times New Roman" w:hAnsi="Times New Roman" w:cs="Times New Roman"/>
          <w:sz w:val="28"/>
          <w:szCs w:val="28"/>
        </w:rPr>
      </w:pPr>
    </w:p>
    <w:p w:rsidR="006F0083" w:rsidRPr="0071228A" w:rsidRDefault="006F0083" w:rsidP="0071228A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Тысяча студентов смогут получить господдержку в размере 1 млн рублей на реализацию </w:t>
      </w:r>
      <w:proofErr w:type="spellStart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стартапа</w:t>
      </w:r>
      <w:proofErr w:type="spellEnd"/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hAnsi="Times New Roman" w:cs="Times New Roman"/>
          <w:b/>
          <w:sz w:val="28"/>
          <w:szCs w:val="28"/>
        </w:rPr>
        <w:t xml:space="preserve">Гранты </w:t>
      </w:r>
      <w:r w:rsidRPr="0020558D">
        <w:rPr>
          <w:rFonts w:ascii="Times New Roman" w:hAnsi="Times New Roman" w:cs="Times New Roman"/>
          <w:sz w:val="28"/>
          <w:szCs w:val="28"/>
        </w:rPr>
        <w:t xml:space="preserve">будут предоставляться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российских вузов в рамках реализации федерального проекта «Платформа университетского технологического предпринимательства», разработанный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утвержденной Правительством Российской Федерации. 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февраля Фонд содействия инновациям открыл прием заявок на конкурс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Тысяча студентов, чьи заявки будут признаны экспертным жюри лучшими, получат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гранты в размере 1 млн рублей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0083" w:rsidRPr="00E845C4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Главная цель этого конкурса — сделать университеты местом запуска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стимулировать молодежное предпринимательство в стране. Только в рамках «Студенческого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 конца 2024 года Правительство РФ направит 4,5 млрд рублей на поддержку студенческих бизнес-идей. В этом году гранты смогут получить 1 тыс. студентов, в 2023 году — 1,5 тыс. человек, а в 2024 году на поддержку могут рассчитывать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тыс. учащихся вузов.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FEB8351" wp14:editId="3919B383">
            <wp:extent cx="5349240" cy="3571153"/>
            <wp:effectExtent l="0" t="0" r="3810" b="0"/>
            <wp:docPr id="2" name="Рисунок 2" descr="https://gtrk-kostroma.ru/upload/iblock/268/268ed9144e468244d495af61c1c47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trk-kostroma.ru/upload/iblock/268/268ed9144e468244d495af61c1c47a8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612" cy="357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«Сегодня более чем у половины студентов отмечено желание реализовать себя в собственном деле. Наша задача дать возможность амбициозным ребятам раскрыть свой предпринимательский потенциал, создать условия для работы над первыми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стартапами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привлечением инвестиций. Помимо грантов, начинающие предприниматели смогут также получить поддержку в виде годового академического отпуска, который смогут потратить на развитие бизнес-идеи. При этом проект можно реализовыв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как одному, так и в команде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— отметил Министр науки и высшего образования Российской Федерации Валерий Фальков.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Генеральный директор Фонда инфраструктурных и образовательных программ (входит в Группу "РОСНАНО") Руслан Титов дополнил коллег: «Сегодня в мире примерно четверть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зарождается на этапе учебы и отрадно, что у российских студентов появляются доступные и безопасные инструменты «попробовать себя в деле», не бояться сделать ошибку.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ведомства также добавил, что важным инструментом развития молодежного предпринимательства является программа «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диплом», в рамках которой студенты могут защищать в качестве выпускной квалификационной работы собственный реальный бизнес-проект или идею.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087073" wp14:editId="20CEA6AC">
            <wp:extent cx="5414563" cy="3381327"/>
            <wp:effectExtent l="0" t="0" r="0" b="0"/>
            <wp:docPr id="6" name="Рисунок 6" descr="http://altaikdm.ru/wp-content/uploads/2022/03/GkmMnC3wwZ4-e1646963437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ltaikdm.ru/wp-content/uploads/2022/03/GkmMnC3wwZ4-e16469634372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45" cy="338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могут подать </w:t>
      </w:r>
      <w:proofErr w:type="gram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proofErr w:type="gram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вузов по программам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магистратуры или аспирантуры, которые готовы разработать новый товар, изделие, технологию или услугу на основе собственных научно-технических и научно-технологических исследований, имеющих потенциал коммерциализации.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учащегося вуза обязательно должен опираться на идею или задел, содержащие его собственный интеллектуальный вклад. 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конкурса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нужно выбрать любое из семи тематических направлений: это цифровые технологии, медицина и технологии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химические технологии и новые </w:t>
      </w:r>
      <w:proofErr w:type="gram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  новые</w:t>
      </w:r>
      <w:proofErr w:type="gram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приборы и интеллектуальные производственные технологии, биотехнологии, ресурсосберегающая энергетика или креативные индустрии.   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Учащийся вуза, получивший грант, должен будет зарегистрировать юридическое лицо, разработать бизнес-план и сайт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октябре 2021 года Правительство Российской Федерации завершило работу на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 стратегическими инициативами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― проектами, призванными повысить качество жизни людей и сделать российскую экономику более современной и гибкой. Одной из них стала «Платформа университетского технологического предпринимательства», в ходе реализации которой к 2030 году планируется создать не менее 30 тыс. университетских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150 тыс. высокотехнологичных рабочих мест.  Кроме того, в рамках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федпроекта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будет проведено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1350 акселерационных программ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создано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150 предпринимательских точек кипения,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сеть университетских </w:t>
      </w:r>
      <w:proofErr w:type="spellStart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стартап</w:t>
      </w:r>
      <w:proofErr w:type="spellEnd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-студий будет расширена до 50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за это время тренинги предпринимательских компетенций смогут пройти более миллиона студентов.  </w:t>
      </w:r>
    </w:p>
    <w:p w:rsidR="00820369" w:rsidRPr="009A74FE" w:rsidRDefault="00820369">
      <w:pPr>
        <w:rPr>
          <w:color w:val="000000" w:themeColor="text1"/>
          <w:sz w:val="28"/>
          <w:szCs w:val="28"/>
        </w:rPr>
      </w:pPr>
    </w:p>
    <w:sectPr w:rsidR="00820369" w:rsidRPr="009A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F16ED"/>
    <w:multiLevelType w:val="multilevel"/>
    <w:tmpl w:val="5786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A500D"/>
    <w:multiLevelType w:val="multilevel"/>
    <w:tmpl w:val="8522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11970"/>
    <w:multiLevelType w:val="multilevel"/>
    <w:tmpl w:val="3394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843D2"/>
    <w:multiLevelType w:val="hybridMultilevel"/>
    <w:tmpl w:val="1D40AA88"/>
    <w:lvl w:ilvl="0" w:tplc="43B4DA1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17AA9"/>
    <w:multiLevelType w:val="multilevel"/>
    <w:tmpl w:val="D8CC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0674BA"/>
    <w:multiLevelType w:val="multilevel"/>
    <w:tmpl w:val="8AEA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FB2799"/>
    <w:multiLevelType w:val="hybridMultilevel"/>
    <w:tmpl w:val="C60C6A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72312"/>
    <w:multiLevelType w:val="hybridMultilevel"/>
    <w:tmpl w:val="5DC6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91595"/>
    <w:multiLevelType w:val="multilevel"/>
    <w:tmpl w:val="3C4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E8"/>
    <w:rsid w:val="000C3F49"/>
    <w:rsid w:val="00213231"/>
    <w:rsid w:val="00213DE8"/>
    <w:rsid w:val="0024157A"/>
    <w:rsid w:val="002B3AA1"/>
    <w:rsid w:val="00675620"/>
    <w:rsid w:val="006F0083"/>
    <w:rsid w:val="0071228A"/>
    <w:rsid w:val="00820369"/>
    <w:rsid w:val="009A74FE"/>
    <w:rsid w:val="00A4234A"/>
    <w:rsid w:val="00D33888"/>
    <w:rsid w:val="00E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7C3B"/>
  <w15:chartTrackingRefBased/>
  <w15:docId w15:val="{1A33444E-2EAA-4697-9FA6-4DEEA58E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23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F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1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213231"/>
    <w:rPr>
      <w:color w:val="0000FF"/>
      <w:u w:val="single"/>
    </w:rPr>
  </w:style>
  <w:style w:type="paragraph" w:styleId="a5">
    <w:name w:val="Body Text"/>
    <w:basedOn w:val="a"/>
    <w:link w:val="a6"/>
    <w:qFormat/>
    <w:rsid w:val="00213231"/>
    <w:pPr>
      <w:spacing w:after="140" w:line="288" w:lineRule="auto"/>
    </w:pPr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213231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7">
    <w:name w:val="Выделение жирным"/>
    <w:rsid w:val="00213231"/>
    <w:rPr>
      <w:b/>
      <w:bCs/>
    </w:rPr>
  </w:style>
  <w:style w:type="character" w:customStyle="1" w:styleId="-">
    <w:name w:val="Интернет-ссылка"/>
    <w:rsid w:val="00213231"/>
    <w:rPr>
      <w:noProof/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rsid w:val="00A423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A4234A"/>
    <w:rPr>
      <w:b/>
      <w:bCs/>
    </w:rPr>
  </w:style>
  <w:style w:type="character" w:styleId="a9">
    <w:name w:val="Emphasis"/>
    <w:basedOn w:val="a0"/>
    <w:uiPriority w:val="20"/>
    <w:qFormat/>
    <w:rsid w:val="00A4234A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0C3F4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msonormalmrcssattr">
    <w:name w:val="msonormal_mr_css_attr"/>
    <w:basedOn w:val="a"/>
    <w:rsid w:val="000C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C3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fu.ru/ru/events/11886/" TargetMode="External"/><Relationship Id="rId13" Type="http://schemas.openxmlformats.org/officeDocument/2006/relationships/hyperlink" Target="https://urgi.urfu.ru/fileadmin/user_upload/site_15503/news_pics/2022/03/Polozhenie_2022.pdf" TargetMode="External"/><Relationship Id="rId18" Type="http://schemas.openxmlformats.org/officeDocument/2006/relationships/image" Target="media/image7.jpeg"/><Relationship Id="rId26" Type="http://schemas.openxmlformats.org/officeDocument/2006/relationships/hyperlink" Target="mailto:LL5691@yandex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image" Target="media/image2.jpeg"/><Relationship Id="rId12" Type="http://schemas.openxmlformats.org/officeDocument/2006/relationships/hyperlink" Target="https://lingvistika-urgi.urfu.ru/ru/meroprijatija/konkurs-junogo-perevodchika/" TargetMode="External"/><Relationship Id="rId17" Type="http://schemas.openxmlformats.org/officeDocument/2006/relationships/hyperlink" Target="http://eetk.ru/" TargetMode="External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edu-abroad.su" TargetMode="External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LL5691@yandex.ru" TargetMode="External"/><Relationship Id="rId28" Type="http://schemas.openxmlformats.org/officeDocument/2006/relationships/hyperlink" Target="http://eurasia-forum.ru/reg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edu-abroad.su/programmy/group_children/letnie_kanikuly/yazykovye-lagerya-na-kipre/tipovaya_gruppovaya_poezdka_4_3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iem.urfu.ru/" TargetMode="External"/><Relationship Id="rId14" Type="http://schemas.openxmlformats.org/officeDocument/2006/relationships/hyperlink" Target="https://e.mail.ru/compose/?mailto=mailto%3aiulia.filaretova@urfu.ru" TargetMode="External"/><Relationship Id="rId22" Type="http://schemas.openxmlformats.org/officeDocument/2006/relationships/hyperlink" Target="https://docs.google.com/forms/d/1AGoAMnrZbRv9g6U1pR8YotPQYk_n-FJe7JfVUGdOtRI/edit?usp=sharing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B0F70-E268-4CBD-9B53-7C66F07E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2022-03-15T17:14:00Z</dcterms:created>
  <dcterms:modified xsi:type="dcterms:W3CDTF">2022-03-15T17:14:00Z</dcterms:modified>
</cp:coreProperties>
</file>