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1BFB37" w14:textId="77777777" w:rsidR="005944FB" w:rsidRPr="00743260" w:rsidRDefault="00054284" w:rsidP="00054284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43260"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="006933AE" w:rsidRPr="00743260">
        <w:rPr>
          <w:rFonts w:ascii="Times New Roman" w:eastAsia="Calibri" w:hAnsi="Times New Roman" w:cs="Times New Roman"/>
          <w:b/>
          <w:sz w:val="28"/>
          <w:szCs w:val="28"/>
        </w:rPr>
        <w:t>РЕДЛОЖЕНИЕ</w:t>
      </w:r>
      <w:r w:rsidR="00743260">
        <w:rPr>
          <w:rFonts w:ascii="Times New Roman" w:eastAsia="Calibri" w:hAnsi="Times New Roman" w:cs="Times New Roman"/>
          <w:b/>
          <w:sz w:val="28"/>
          <w:szCs w:val="28"/>
        </w:rPr>
        <w:t xml:space="preserve"> ГАУК СО</w:t>
      </w:r>
      <w:r w:rsidR="006933AE" w:rsidRPr="00743260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 w:rsidRPr="00743260">
        <w:rPr>
          <w:rFonts w:ascii="Times New Roman" w:eastAsia="Calibri" w:hAnsi="Times New Roman" w:cs="Times New Roman"/>
          <w:b/>
          <w:sz w:val="28"/>
          <w:szCs w:val="28"/>
        </w:rPr>
        <w:t>М</w:t>
      </w:r>
      <w:r w:rsidR="00743260">
        <w:rPr>
          <w:rFonts w:ascii="Times New Roman" w:eastAsia="Calibri" w:hAnsi="Times New Roman" w:cs="Times New Roman"/>
          <w:b/>
          <w:sz w:val="28"/>
          <w:szCs w:val="28"/>
        </w:rPr>
        <w:t>УЛЬТИМЕДИЙНЫЙ ИСТОРИЧЕСКИЙ ПАРК</w:t>
      </w:r>
      <w:r w:rsidR="006933AE" w:rsidRPr="0074326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43260">
        <w:rPr>
          <w:rFonts w:ascii="Times New Roman" w:eastAsia="Calibri" w:hAnsi="Times New Roman" w:cs="Times New Roman"/>
          <w:b/>
          <w:sz w:val="28"/>
          <w:szCs w:val="28"/>
        </w:rPr>
        <w:t>«Р</w:t>
      </w:r>
      <w:r w:rsidR="006933AE" w:rsidRPr="00743260">
        <w:rPr>
          <w:rFonts w:ascii="Times New Roman" w:eastAsia="Calibri" w:hAnsi="Times New Roman" w:cs="Times New Roman"/>
          <w:b/>
          <w:sz w:val="28"/>
          <w:szCs w:val="28"/>
        </w:rPr>
        <w:t>ОССИЯ</w:t>
      </w:r>
      <w:r w:rsidRPr="00743260">
        <w:rPr>
          <w:rFonts w:ascii="Times New Roman" w:eastAsia="Calibri" w:hAnsi="Times New Roman" w:cs="Times New Roman"/>
          <w:b/>
          <w:sz w:val="28"/>
          <w:szCs w:val="28"/>
        </w:rPr>
        <w:t xml:space="preserve"> – М</w:t>
      </w:r>
      <w:r w:rsidR="006933AE" w:rsidRPr="00743260">
        <w:rPr>
          <w:rFonts w:ascii="Times New Roman" w:eastAsia="Calibri" w:hAnsi="Times New Roman" w:cs="Times New Roman"/>
          <w:b/>
          <w:sz w:val="28"/>
          <w:szCs w:val="28"/>
        </w:rPr>
        <w:t>ОЯ</w:t>
      </w:r>
      <w:r w:rsidRPr="0074326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933AE" w:rsidRPr="00743260">
        <w:rPr>
          <w:rFonts w:ascii="Times New Roman" w:eastAsia="Calibri" w:hAnsi="Times New Roman" w:cs="Times New Roman"/>
          <w:b/>
          <w:sz w:val="28"/>
          <w:szCs w:val="28"/>
        </w:rPr>
        <w:t>ИСТОРИЯ</w:t>
      </w:r>
      <w:r w:rsidR="00743260">
        <w:rPr>
          <w:rFonts w:ascii="Times New Roman" w:eastAsia="Calibri" w:hAnsi="Times New Roman" w:cs="Times New Roman"/>
          <w:b/>
          <w:sz w:val="28"/>
          <w:szCs w:val="28"/>
        </w:rPr>
        <w:t>. СВЕРДЛОВСКАЯ ОБЛАСТЬ</w:t>
      </w:r>
      <w:r w:rsidRPr="00743260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6933AE" w:rsidRPr="0074326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6E811271" w14:textId="3081C983" w:rsidR="009601D0" w:rsidRPr="00743260" w:rsidRDefault="005944FB" w:rsidP="00054284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43260">
        <w:rPr>
          <w:rFonts w:ascii="Times New Roman" w:eastAsia="Calibri" w:hAnsi="Times New Roman" w:cs="Times New Roman"/>
          <w:b/>
          <w:sz w:val="28"/>
          <w:szCs w:val="28"/>
        </w:rPr>
        <w:t>дл</w:t>
      </w:r>
      <w:r w:rsidR="006933AE" w:rsidRPr="00743260">
        <w:rPr>
          <w:rFonts w:ascii="Times New Roman" w:eastAsia="Calibri" w:hAnsi="Times New Roman" w:cs="Times New Roman"/>
          <w:b/>
          <w:sz w:val="28"/>
          <w:szCs w:val="28"/>
        </w:rPr>
        <w:t>я образовательных организаций</w:t>
      </w:r>
      <w:r w:rsidR="006E46B8" w:rsidRPr="0074326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F2333">
        <w:rPr>
          <w:rFonts w:ascii="Times New Roman" w:eastAsia="Calibri" w:hAnsi="Times New Roman" w:cs="Times New Roman"/>
          <w:b/>
          <w:sz w:val="28"/>
          <w:szCs w:val="28"/>
        </w:rPr>
        <w:t>202</w:t>
      </w:r>
      <w:r w:rsidR="00FC2961">
        <w:rPr>
          <w:rFonts w:ascii="Times New Roman" w:eastAsia="Calibri" w:hAnsi="Times New Roman" w:cs="Times New Roman"/>
          <w:b/>
          <w:sz w:val="28"/>
          <w:szCs w:val="28"/>
          <w:lang w:val="en-US"/>
        </w:rPr>
        <w:t>4</w:t>
      </w:r>
      <w:r w:rsidR="002F2333">
        <w:rPr>
          <w:rFonts w:ascii="Times New Roman" w:eastAsia="Calibri" w:hAnsi="Times New Roman" w:cs="Times New Roman"/>
          <w:b/>
          <w:sz w:val="28"/>
          <w:szCs w:val="28"/>
        </w:rPr>
        <w:t>-202</w:t>
      </w:r>
      <w:r w:rsidR="00FC2961">
        <w:rPr>
          <w:rFonts w:ascii="Times New Roman" w:eastAsia="Calibri" w:hAnsi="Times New Roman" w:cs="Times New Roman"/>
          <w:b/>
          <w:sz w:val="28"/>
          <w:szCs w:val="28"/>
          <w:lang w:val="en-US"/>
        </w:rPr>
        <w:t>5</w:t>
      </w:r>
      <w:r w:rsidR="002F2333">
        <w:rPr>
          <w:rFonts w:ascii="Times New Roman" w:eastAsia="Calibri" w:hAnsi="Times New Roman" w:cs="Times New Roman"/>
          <w:b/>
          <w:sz w:val="28"/>
          <w:szCs w:val="28"/>
        </w:rPr>
        <w:t xml:space="preserve"> уч.</w:t>
      </w:r>
      <w:r w:rsidR="00237214" w:rsidRPr="00FC296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F2333">
        <w:rPr>
          <w:rFonts w:ascii="Times New Roman" w:eastAsia="Calibri" w:hAnsi="Times New Roman" w:cs="Times New Roman"/>
          <w:b/>
          <w:sz w:val="28"/>
          <w:szCs w:val="28"/>
        </w:rPr>
        <w:t>г.</w:t>
      </w:r>
    </w:p>
    <w:p w14:paraId="68AD725C" w14:textId="77777777" w:rsidR="006933AE" w:rsidRPr="00743260" w:rsidRDefault="006933AE" w:rsidP="006933AE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43260">
        <w:rPr>
          <w:rFonts w:ascii="Times New Roman" w:eastAsia="Calibri" w:hAnsi="Times New Roman" w:cs="Times New Roman"/>
          <w:b/>
          <w:sz w:val="28"/>
          <w:szCs w:val="28"/>
        </w:rPr>
        <w:t>ОБЗОРНЫЕ ЭКСКУРСИИ</w:t>
      </w:r>
    </w:p>
    <w:p w14:paraId="61091042" w14:textId="2A4C17B0" w:rsidR="006933AE" w:rsidRPr="00743260" w:rsidRDefault="006933AE" w:rsidP="00EE00A2">
      <w:pPr>
        <w:numPr>
          <w:ilvl w:val="0"/>
          <w:numId w:val="26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3260">
        <w:rPr>
          <w:rFonts w:ascii="Times New Roman" w:eastAsia="Calibri" w:hAnsi="Times New Roman" w:cs="Times New Roman"/>
          <w:b/>
          <w:sz w:val="28"/>
          <w:szCs w:val="28"/>
        </w:rPr>
        <w:t>«Рюриковичи»</w:t>
      </w:r>
      <w:r w:rsidR="00E33D58">
        <w:rPr>
          <w:rFonts w:ascii="Times New Roman" w:eastAsia="Calibri" w:hAnsi="Times New Roman" w:cs="Times New Roman"/>
          <w:b/>
          <w:sz w:val="28"/>
          <w:szCs w:val="28"/>
        </w:rPr>
        <w:t xml:space="preserve"> (вт., чт., сб.).</w:t>
      </w:r>
      <w:r w:rsidRPr="00743260">
        <w:rPr>
          <w:rFonts w:ascii="Times New Roman" w:eastAsia="Calibri" w:hAnsi="Times New Roman" w:cs="Times New Roman"/>
          <w:sz w:val="28"/>
          <w:szCs w:val="28"/>
        </w:rPr>
        <w:t xml:space="preserve"> История правления династии Рюриковичей рассказывает о формировании государственности и всех сторонах жизни нашей страны</w:t>
      </w:r>
      <w:r w:rsidR="00EE00A2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Pr="00743260">
        <w:rPr>
          <w:rFonts w:ascii="Times New Roman" w:eastAsia="Calibri" w:hAnsi="Times New Roman" w:cs="Times New Roman"/>
          <w:sz w:val="28"/>
          <w:szCs w:val="28"/>
        </w:rPr>
        <w:t xml:space="preserve"> основани</w:t>
      </w:r>
      <w:r w:rsidR="00EE00A2">
        <w:rPr>
          <w:rFonts w:ascii="Times New Roman" w:eastAsia="Calibri" w:hAnsi="Times New Roman" w:cs="Times New Roman"/>
          <w:sz w:val="28"/>
          <w:szCs w:val="28"/>
        </w:rPr>
        <w:t>и</w:t>
      </w:r>
      <w:r w:rsidRPr="00743260">
        <w:rPr>
          <w:rFonts w:ascii="Times New Roman" w:eastAsia="Calibri" w:hAnsi="Times New Roman" w:cs="Times New Roman"/>
          <w:sz w:val="28"/>
          <w:szCs w:val="28"/>
        </w:rPr>
        <w:t xml:space="preserve"> древних городов, крещени</w:t>
      </w:r>
      <w:r w:rsidR="00EE00A2">
        <w:rPr>
          <w:rFonts w:ascii="Times New Roman" w:eastAsia="Calibri" w:hAnsi="Times New Roman" w:cs="Times New Roman"/>
          <w:sz w:val="28"/>
          <w:szCs w:val="28"/>
        </w:rPr>
        <w:t>и</w:t>
      </w:r>
      <w:r w:rsidRPr="00743260">
        <w:rPr>
          <w:rFonts w:ascii="Times New Roman" w:eastAsia="Calibri" w:hAnsi="Times New Roman" w:cs="Times New Roman"/>
          <w:sz w:val="28"/>
          <w:szCs w:val="28"/>
        </w:rPr>
        <w:t xml:space="preserve"> Руси, собирани</w:t>
      </w:r>
      <w:r w:rsidR="00EE00A2">
        <w:rPr>
          <w:rFonts w:ascii="Times New Roman" w:eastAsia="Calibri" w:hAnsi="Times New Roman" w:cs="Times New Roman"/>
          <w:sz w:val="28"/>
          <w:szCs w:val="28"/>
        </w:rPr>
        <w:t>и</w:t>
      </w:r>
      <w:r w:rsidRPr="00743260">
        <w:rPr>
          <w:rFonts w:ascii="Times New Roman" w:eastAsia="Calibri" w:hAnsi="Times New Roman" w:cs="Times New Roman"/>
          <w:sz w:val="28"/>
          <w:szCs w:val="28"/>
        </w:rPr>
        <w:t xml:space="preserve"> Русских земель и возвышени</w:t>
      </w:r>
      <w:r w:rsidR="00EE00A2">
        <w:rPr>
          <w:rFonts w:ascii="Times New Roman" w:eastAsia="Calibri" w:hAnsi="Times New Roman" w:cs="Times New Roman"/>
          <w:sz w:val="28"/>
          <w:szCs w:val="28"/>
        </w:rPr>
        <w:t>и</w:t>
      </w:r>
      <w:r w:rsidRPr="00743260">
        <w:rPr>
          <w:rFonts w:ascii="Times New Roman" w:eastAsia="Calibri" w:hAnsi="Times New Roman" w:cs="Times New Roman"/>
          <w:sz w:val="28"/>
          <w:szCs w:val="28"/>
        </w:rPr>
        <w:t xml:space="preserve"> Москвы, двухсотлетне</w:t>
      </w:r>
      <w:r w:rsidR="00EE00A2">
        <w:rPr>
          <w:rFonts w:ascii="Times New Roman" w:eastAsia="Calibri" w:hAnsi="Times New Roman" w:cs="Times New Roman"/>
          <w:sz w:val="28"/>
          <w:szCs w:val="28"/>
        </w:rPr>
        <w:t>м</w:t>
      </w:r>
      <w:r w:rsidRPr="00743260">
        <w:rPr>
          <w:rFonts w:ascii="Times New Roman" w:eastAsia="Calibri" w:hAnsi="Times New Roman" w:cs="Times New Roman"/>
          <w:sz w:val="28"/>
          <w:szCs w:val="28"/>
        </w:rPr>
        <w:t xml:space="preserve"> ордынско</w:t>
      </w:r>
      <w:r w:rsidR="00EE00A2">
        <w:rPr>
          <w:rFonts w:ascii="Times New Roman" w:eastAsia="Calibri" w:hAnsi="Times New Roman" w:cs="Times New Roman"/>
          <w:sz w:val="28"/>
          <w:szCs w:val="28"/>
        </w:rPr>
        <w:t>м</w:t>
      </w:r>
      <w:r w:rsidRPr="00743260">
        <w:rPr>
          <w:rFonts w:ascii="Times New Roman" w:eastAsia="Calibri" w:hAnsi="Times New Roman" w:cs="Times New Roman"/>
          <w:sz w:val="28"/>
          <w:szCs w:val="28"/>
        </w:rPr>
        <w:t xml:space="preserve"> иг</w:t>
      </w:r>
      <w:r w:rsidR="00EE00A2">
        <w:rPr>
          <w:rFonts w:ascii="Times New Roman" w:eastAsia="Calibri" w:hAnsi="Times New Roman" w:cs="Times New Roman"/>
          <w:sz w:val="28"/>
          <w:szCs w:val="28"/>
        </w:rPr>
        <w:t>е</w:t>
      </w:r>
      <w:r w:rsidRPr="00743260">
        <w:rPr>
          <w:rFonts w:ascii="Times New Roman" w:eastAsia="Calibri" w:hAnsi="Times New Roman" w:cs="Times New Roman"/>
          <w:sz w:val="28"/>
          <w:szCs w:val="28"/>
        </w:rPr>
        <w:t xml:space="preserve"> и поход</w:t>
      </w:r>
      <w:r w:rsidR="00EE00A2">
        <w:rPr>
          <w:rFonts w:ascii="Times New Roman" w:eastAsia="Calibri" w:hAnsi="Times New Roman" w:cs="Times New Roman"/>
          <w:sz w:val="28"/>
          <w:szCs w:val="28"/>
        </w:rPr>
        <w:t>е</w:t>
      </w:r>
      <w:r w:rsidRPr="00743260">
        <w:rPr>
          <w:rFonts w:ascii="Times New Roman" w:eastAsia="Calibri" w:hAnsi="Times New Roman" w:cs="Times New Roman"/>
          <w:sz w:val="28"/>
          <w:szCs w:val="28"/>
        </w:rPr>
        <w:t xml:space="preserve"> дружины Ермака, легендарны</w:t>
      </w:r>
      <w:r w:rsidR="00EE00A2">
        <w:rPr>
          <w:rFonts w:ascii="Times New Roman" w:eastAsia="Calibri" w:hAnsi="Times New Roman" w:cs="Times New Roman"/>
          <w:sz w:val="28"/>
          <w:szCs w:val="28"/>
        </w:rPr>
        <w:t>х</w:t>
      </w:r>
      <w:r w:rsidRPr="00743260">
        <w:rPr>
          <w:rFonts w:ascii="Times New Roman" w:eastAsia="Calibri" w:hAnsi="Times New Roman" w:cs="Times New Roman"/>
          <w:sz w:val="28"/>
          <w:szCs w:val="28"/>
        </w:rPr>
        <w:t xml:space="preserve"> сражения</w:t>
      </w:r>
      <w:r w:rsidR="00EE00A2">
        <w:rPr>
          <w:rFonts w:ascii="Times New Roman" w:eastAsia="Calibri" w:hAnsi="Times New Roman" w:cs="Times New Roman"/>
          <w:sz w:val="28"/>
          <w:szCs w:val="28"/>
        </w:rPr>
        <w:t>х</w:t>
      </w:r>
      <w:r w:rsidRPr="00743260">
        <w:rPr>
          <w:rFonts w:ascii="Times New Roman" w:eastAsia="Calibri" w:hAnsi="Times New Roman" w:cs="Times New Roman"/>
          <w:sz w:val="28"/>
          <w:szCs w:val="28"/>
        </w:rPr>
        <w:t xml:space="preserve"> и велики</w:t>
      </w:r>
      <w:r w:rsidR="00EE00A2">
        <w:rPr>
          <w:rFonts w:ascii="Times New Roman" w:eastAsia="Calibri" w:hAnsi="Times New Roman" w:cs="Times New Roman"/>
          <w:sz w:val="28"/>
          <w:szCs w:val="28"/>
        </w:rPr>
        <w:t>х</w:t>
      </w:r>
      <w:r w:rsidRPr="00743260">
        <w:rPr>
          <w:rFonts w:ascii="Times New Roman" w:eastAsia="Calibri" w:hAnsi="Times New Roman" w:cs="Times New Roman"/>
          <w:sz w:val="28"/>
          <w:szCs w:val="28"/>
        </w:rPr>
        <w:t xml:space="preserve"> побед</w:t>
      </w:r>
      <w:r w:rsidR="00EE00A2">
        <w:rPr>
          <w:rFonts w:ascii="Times New Roman" w:eastAsia="Calibri" w:hAnsi="Times New Roman" w:cs="Times New Roman"/>
          <w:sz w:val="28"/>
          <w:szCs w:val="28"/>
        </w:rPr>
        <w:t>ах</w:t>
      </w:r>
      <w:r w:rsidRPr="00743260">
        <w:rPr>
          <w:rFonts w:ascii="Times New Roman" w:eastAsia="Calibri" w:hAnsi="Times New Roman" w:cs="Times New Roman"/>
          <w:sz w:val="28"/>
          <w:szCs w:val="28"/>
        </w:rPr>
        <w:t>.</w:t>
      </w:r>
      <w:r w:rsidR="00A825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825E0" w:rsidRPr="00467BBF">
        <w:rPr>
          <w:rFonts w:ascii="Times New Roman" w:hAnsi="Times New Roman" w:cs="Times New Roman"/>
          <w:sz w:val="28"/>
          <w:szCs w:val="28"/>
        </w:rPr>
        <w:t>6+</w:t>
      </w:r>
    </w:p>
    <w:p w14:paraId="33C18FD7" w14:textId="56BBE669" w:rsidR="006933AE" w:rsidRPr="00743260" w:rsidRDefault="006933AE" w:rsidP="00EE00A2">
      <w:pPr>
        <w:numPr>
          <w:ilvl w:val="0"/>
          <w:numId w:val="26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3260">
        <w:rPr>
          <w:rFonts w:ascii="Times New Roman" w:eastAsia="Calibri" w:hAnsi="Times New Roman" w:cs="Times New Roman"/>
          <w:b/>
          <w:sz w:val="28"/>
          <w:szCs w:val="28"/>
        </w:rPr>
        <w:t>«Романовы»</w:t>
      </w:r>
      <w:r w:rsidR="00E33D58">
        <w:rPr>
          <w:rFonts w:ascii="Times New Roman" w:eastAsia="Calibri" w:hAnsi="Times New Roman" w:cs="Times New Roman"/>
          <w:b/>
          <w:sz w:val="28"/>
          <w:szCs w:val="28"/>
        </w:rPr>
        <w:t xml:space="preserve"> (вт., чт., сб.)</w:t>
      </w:r>
      <w:r w:rsidR="00E33D58">
        <w:rPr>
          <w:rFonts w:ascii="Times New Roman" w:eastAsia="Calibri" w:hAnsi="Times New Roman" w:cs="Times New Roman"/>
          <w:sz w:val="28"/>
          <w:szCs w:val="28"/>
        </w:rPr>
        <w:t>.</w:t>
      </w:r>
      <w:r w:rsidRPr="00743260">
        <w:rPr>
          <w:rFonts w:ascii="Times New Roman" w:eastAsia="Calibri" w:hAnsi="Times New Roman" w:cs="Times New Roman"/>
          <w:sz w:val="28"/>
          <w:szCs w:val="28"/>
        </w:rPr>
        <w:t xml:space="preserve"> Экспозиция посвящена </w:t>
      </w:r>
      <w:r w:rsidR="00EE00A2">
        <w:rPr>
          <w:rFonts w:ascii="Times New Roman" w:eastAsia="Calibri" w:hAnsi="Times New Roman" w:cs="Times New Roman"/>
          <w:sz w:val="28"/>
          <w:szCs w:val="28"/>
        </w:rPr>
        <w:t xml:space="preserve">более чем </w:t>
      </w:r>
      <w:r w:rsidRPr="00743260">
        <w:rPr>
          <w:rFonts w:ascii="Times New Roman" w:eastAsia="Calibri" w:hAnsi="Times New Roman" w:cs="Times New Roman"/>
          <w:sz w:val="28"/>
          <w:szCs w:val="28"/>
        </w:rPr>
        <w:t xml:space="preserve">300-летней истории династии Романовых, эпохе дворцовых переворотов и великих реформ. </w:t>
      </w:r>
      <w:r w:rsidR="0059701B">
        <w:rPr>
          <w:rFonts w:ascii="Times New Roman" w:eastAsia="Calibri" w:hAnsi="Times New Roman" w:cs="Times New Roman"/>
          <w:sz w:val="28"/>
          <w:szCs w:val="28"/>
        </w:rPr>
        <w:t>Эт</w:t>
      </w:r>
      <w:r w:rsidR="00D469E8">
        <w:rPr>
          <w:rFonts w:ascii="Times New Roman" w:eastAsia="Calibri" w:hAnsi="Times New Roman" w:cs="Times New Roman"/>
          <w:sz w:val="28"/>
          <w:szCs w:val="28"/>
        </w:rPr>
        <w:t>о</w:t>
      </w:r>
      <w:r w:rsidR="005970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469E8">
        <w:rPr>
          <w:rFonts w:ascii="Times New Roman" w:eastAsia="Calibri" w:hAnsi="Times New Roman" w:cs="Times New Roman"/>
          <w:sz w:val="28"/>
          <w:szCs w:val="28"/>
        </w:rPr>
        <w:t>время</w:t>
      </w:r>
      <w:r w:rsidR="0059701B">
        <w:rPr>
          <w:rFonts w:ascii="Times New Roman" w:eastAsia="Calibri" w:hAnsi="Times New Roman" w:cs="Times New Roman"/>
          <w:sz w:val="28"/>
          <w:szCs w:val="28"/>
        </w:rPr>
        <w:t xml:space="preserve"> связан</w:t>
      </w:r>
      <w:r w:rsidR="00D469E8">
        <w:rPr>
          <w:rFonts w:ascii="Times New Roman" w:eastAsia="Calibri" w:hAnsi="Times New Roman" w:cs="Times New Roman"/>
          <w:sz w:val="28"/>
          <w:szCs w:val="28"/>
        </w:rPr>
        <w:t>о</w:t>
      </w:r>
      <w:r w:rsidR="0059701B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 w:rsidRPr="00743260">
        <w:rPr>
          <w:rFonts w:ascii="Times New Roman" w:eastAsia="Calibri" w:hAnsi="Times New Roman" w:cs="Times New Roman"/>
          <w:sz w:val="28"/>
          <w:szCs w:val="28"/>
        </w:rPr>
        <w:t>освоение</w:t>
      </w:r>
      <w:r w:rsidR="0059701B">
        <w:rPr>
          <w:rFonts w:ascii="Times New Roman" w:eastAsia="Calibri" w:hAnsi="Times New Roman" w:cs="Times New Roman"/>
          <w:sz w:val="28"/>
          <w:szCs w:val="28"/>
        </w:rPr>
        <w:t>м</w:t>
      </w:r>
      <w:r w:rsidRPr="00743260">
        <w:rPr>
          <w:rFonts w:ascii="Times New Roman" w:eastAsia="Calibri" w:hAnsi="Times New Roman" w:cs="Times New Roman"/>
          <w:sz w:val="28"/>
          <w:szCs w:val="28"/>
        </w:rPr>
        <w:t xml:space="preserve"> Сибири и Дальнего Востока</w:t>
      </w:r>
      <w:r w:rsidR="00821938">
        <w:rPr>
          <w:rFonts w:ascii="Times New Roman" w:eastAsia="Calibri" w:hAnsi="Times New Roman" w:cs="Times New Roman"/>
          <w:sz w:val="28"/>
          <w:szCs w:val="28"/>
        </w:rPr>
        <w:t>,</w:t>
      </w:r>
      <w:r w:rsidR="005F54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43260">
        <w:rPr>
          <w:rFonts w:ascii="Times New Roman" w:eastAsia="Calibri" w:hAnsi="Times New Roman" w:cs="Times New Roman"/>
          <w:sz w:val="28"/>
          <w:szCs w:val="28"/>
        </w:rPr>
        <w:t>основан</w:t>
      </w:r>
      <w:r w:rsidR="00821938">
        <w:rPr>
          <w:rFonts w:ascii="Times New Roman" w:eastAsia="Calibri" w:hAnsi="Times New Roman" w:cs="Times New Roman"/>
          <w:sz w:val="28"/>
          <w:szCs w:val="28"/>
        </w:rPr>
        <w:t>ием</w:t>
      </w:r>
      <w:r w:rsidRPr="00743260">
        <w:rPr>
          <w:rFonts w:ascii="Times New Roman" w:eastAsia="Calibri" w:hAnsi="Times New Roman" w:cs="Times New Roman"/>
          <w:sz w:val="28"/>
          <w:szCs w:val="28"/>
        </w:rPr>
        <w:t xml:space="preserve"> нов</w:t>
      </w:r>
      <w:r w:rsidR="00821938">
        <w:rPr>
          <w:rFonts w:ascii="Times New Roman" w:eastAsia="Calibri" w:hAnsi="Times New Roman" w:cs="Times New Roman"/>
          <w:sz w:val="28"/>
          <w:szCs w:val="28"/>
        </w:rPr>
        <w:t>ой</w:t>
      </w:r>
      <w:r w:rsidRPr="00743260">
        <w:rPr>
          <w:rFonts w:ascii="Times New Roman" w:eastAsia="Calibri" w:hAnsi="Times New Roman" w:cs="Times New Roman"/>
          <w:sz w:val="28"/>
          <w:szCs w:val="28"/>
        </w:rPr>
        <w:t xml:space="preserve"> столиц</w:t>
      </w:r>
      <w:r w:rsidR="00821938">
        <w:rPr>
          <w:rFonts w:ascii="Times New Roman" w:eastAsia="Calibri" w:hAnsi="Times New Roman" w:cs="Times New Roman"/>
          <w:sz w:val="28"/>
          <w:szCs w:val="28"/>
        </w:rPr>
        <w:t>ы</w:t>
      </w:r>
      <w:r w:rsidRPr="00743260">
        <w:rPr>
          <w:rFonts w:ascii="Times New Roman" w:eastAsia="Calibri" w:hAnsi="Times New Roman" w:cs="Times New Roman"/>
          <w:sz w:val="28"/>
          <w:szCs w:val="28"/>
        </w:rPr>
        <w:t xml:space="preserve"> – Петербург</w:t>
      </w:r>
      <w:r w:rsidR="00821938">
        <w:rPr>
          <w:rFonts w:ascii="Times New Roman" w:eastAsia="Calibri" w:hAnsi="Times New Roman" w:cs="Times New Roman"/>
          <w:sz w:val="28"/>
          <w:szCs w:val="28"/>
        </w:rPr>
        <w:t>а</w:t>
      </w:r>
      <w:r w:rsidR="005F543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743260">
        <w:rPr>
          <w:rFonts w:ascii="Times New Roman" w:eastAsia="Calibri" w:hAnsi="Times New Roman" w:cs="Times New Roman"/>
          <w:sz w:val="28"/>
          <w:szCs w:val="28"/>
        </w:rPr>
        <w:t>побед</w:t>
      </w:r>
      <w:r w:rsidR="00821938">
        <w:rPr>
          <w:rFonts w:ascii="Times New Roman" w:eastAsia="Calibri" w:hAnsi="Times New Roman" w:cs="Times New Roman"/>
          <w:sz w:val="28"/>
          <w:szCs w:val="28"/>
        </w:rPr>
        <w:t>ой</w:t>
      </w:r>
      <w:r w:rsidRPr="00743260">
        <w:rPr>
          <w:rFonts w:ascii="Times New Roman" w:eastAsia="Calibri" w:hAnsi="Times New Roman" w:cs="Times New Roman"/>
          <w:sz w:val="28"/>
          <w:szCs w:val="28"/>
        </w:rPr>
        <w:t xml:space="preserve"> над Наполеоном, </w:t>
      </w:r>
      <w:r w:rsidR="00821938">
        <w:rPr>
          <w:rFonts w:ascii="Times New Roman" w:eastAsia="Calibri" w:hAnsi="Times New Roman" w:cs="Times New Roman"/>
          <w:sz w:val="28"/>
          <w:szCs w:val="28"/>
        </w:rPr>
        <w:t>отменой</w:t>
      </w:r>
      <w:r w:rsidRPr="005F5436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743260">
        <w:rPr>
          <w:rFonts w:ascii="Times New Roman" w:eastAsia="Calibri" w:hAnsi="Times New Roman" w:cs="Times New Roman"/>
          <w:sz w:val="28"/>
          <w:szCs w:val="28"/>
        </w:rPr>
        <w:t>крепостного права и мног</w:t>
      </w:r>
      <w:r w:rsidR="00821938">
        <w:rPr>
          <w:rFonts w:ascii="Times New Roman" w:eastAsia="Calibri" w:hAnsi="Times New Roman" w:cs="Times New Roman"/>
          <w:sz w:val="28"/>
          <w:szCs w:val="28"/>
        </w:rPr>
        <w:t>ими</w:t>
      </w:r>
      <w:r w:rsidRPr="00743260">
        <w:rPr>
          <w:rFonts w:ascii="Times New Roman" w:eastAsia="Calibri" w:hAnsi="Times New Roman" w:cs="Times New Roman"/>
          <w:sz w:val="28"/>
          <w:szCs w:val="28"/>
        </w:rPr>
        <w:t xml:space="preserve"> друг</w:t>
      </w:r>
      <w:r w:rsidR="00821938">
        <w:rPr>
          <w:rFonts w:ascii="Times New Roman" w:eastAsia="Calibri" w:hAnsi="Times New Roman" w:cs="Times New Roman"/>
          <w:sz w:val="28"/>
          <w:szCs w:val="28"/>
        </w:rPr>
        <w:t>ими значимыми событиями</w:t>
      </w:r>
      <w:r w:rsidRPr="00743260">
        <w:rPr>
          <w:rFonts w:ascii="Times New Roman" w:eastAsia="Calibri" w:hAnsi="Times New Roman" w:cs="Times New Roman"/>
          <w:sz w:val="28"/>
          <w:szCs w:val="28"/>
        </w:rPr>
        <w:t>.</w:t>
      </w:r>
      <w:r w:rsidR="00CD76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825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825E0" w:rsidRPr="00467BBF">
        <w:rPr>
          <w:rFonts w:ascii="Times New Roman" w:hAnsi="Times New Roman" w:cs="Times New Roman"/>
          <w:sz w:val="28"/>
          <w:szCs w:val="28"/>
        </w:rPr>
        <w:t>6+</w:t>
      </w:r>
    </w:p>
    <w:p w14:paraId="23B7F91C" w14:textId="230D5DEC" w:rsidR="003B1B0B" w:rsidRPr="00743260" w:rsidRDefault="003B1B0B" w:rsidP="00EE00A2">
      <w:pPr>
        <w:numPr>
          <w:ilvl w:val="0"/>
          <w:numId w:val="26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3260">
        <w:rPr>
          <w:rFonts w:ascii="Times New Roman" w:eastAsia="Calibri" w:hAnsi="Times New Roman" w:cs="Times New Roman"/>
          <w:b/>
          <w:sz w:val="28"/>
          <w:szCs w:val="28"/>
          <w:lang w:val="en-US"/>
        </w:rPr>
        <w:t>XX</w:t>
      </w:r>
      <w:r w:rsidRPr="00743260">
        <w:rPr>
          <w:rFonts w:ascii="Times New Roman" w:eastAsia="Calibri" w:hAnsi="Times New Roman" w:cs="Times New Roman"/>
          <w:b/>
          <w:sz w:val="28"/>
          <w:szCs w:val="28"/>
        </w:rPr>
        <w:t xml:space="preserve"> век. 1914 – 1945 гг. «От великих потрясений к Великой Победе»</w:t>
      </w:r>
      <w:r w:rsidR="00E33D58">
        <w:rPr>
          <w:rFonts w:ascii="Times New Roman" w:eastAsia="Calibri" w:hAnsi="Times New Roman" w:cs="Times New Roman"/>
          <w:b/>
          <w:sz w:val="28"/>
          <w:szCs w:val="28"/>
        </w:rPr>
        <w:t xml:space="preserve"> (ср., пт., вс.).</w:t>
      </w:r>
      <w:r w:rsidRPr="00743260">
        <w:rPr>
          <w:rFonts w:ascii="Times New Roman" w:eastAsia="Calibri" w:hAnsi="Times New Roman" w:cs="Times New Roman"/>
          <w:sz w:val="28"/>
          <w:szCs w:val="28"/>
        </w:rPr>
        <w:t xml:space="preserve"> Экспозиция рассказывает о истории России через призму мировых войн, революций, массовых репрессий, ломку вековых устоев, а также о том, как это время стало эпохой великих надежд, энтузиазма, трудовых подвигов, временем выдающихся достижений.</w:t>
      </w:r>
      <w:r w:rsidR="00A825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825E0" w:rsidRPr="00467BBF">
        <w:rPr>
          <w:rFonts w:ascii="Times New Roman" w:hAnsi="Times New Roman" w:cs="Times New Roman"/>
          <w:sz w:val="28"/>
          <w:szCs w:val="28"/>
        </w:rPr>
        <w:t>6+</w:t>
      </w:r>
    </w:p>
    <w:p w14:paraId="63DC5E04" w14:textId="14941E76" w:rsidR="003B1B0B" w:rsidRPr="00242778" w:rsidRDefault="003B1B0B" w:rsidP="00EE00A2">
      <w:pPr>
        <w:numPr>
          <w:ilvl w:val="0"/>
          <w:numId w:val="26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2778">
        <w:rPr>
          <w:rFonts w:ascii="Times New Roman" w:eastAsia="Calibri" w:hAnsi="Times New Roman" w:cs="Times New Roman"/>
          <w:b/>
          <w:sz w:val="28"/>
          <w:szCs w:val="28"/>
          <w:lang w:val="en-US"/>
        </w:rPr>
        <w:t>XX</w:t>
      </w:r>
      <w:r w:rsidRPr="00242778">
        <w:rPr>
          <w:rFonts w:ascii="Times New Roman" w:eastAsia="Calibri" w:hAnsi="Times New Roman" w:cs="Times New Roman"/>
          <w:b/>
          <w:sz w:val="28"/>
          <w:szCs w:val="28"/>
        </w:rPr>
        <w:t xml:space="preserve"> век. 1945 – 2016 гг. «Россия – </w:t>
      </w:r>
      <w:r w:rsidR="00743260" w:rsidRPr="00242778">
        <w:rPr>
          <w:rFonts w:ascii="Times New Roman" w:eastAsia="Calibri" w:hAnsi="Times New Roman" w:cs="Times New Roman"/>
          <w:b/>
          <w:sz w:val="28"/>
          <w:szCs w:val="28"/>
        </w:rPr>
        <w:t>М</w:t>
      </w:r>
      <w:r w:rsidRPr="00242778">
        <w:rPr>
          <w:rFonts w:ascii="Times New Roman" w:eastAsia="Calibri" w:hAnsi="Times New Roman" w:cs="Times New Roman"/>
          <w:b/>
          <w:sz w:val="28"/>
          <w:szCs w:val="28"/>
        </w:rPr>
        <w:t>оя история»</w:t>
      </w:r>
      <w:r w:rsidR="00E33D58">
        <w:rPr>
          <w:rFonts w:ascii="Times New Roman" w:eastAsia="Calibri" w:hAnsi="Times New Roman" w:cs="Times New Roman"/>
          <w:b/>
          <w:sz w:val="28"/>
          <w:szCs w:val="28"/>
        </w:rPr>
        <w:t xml:space="preserve"> (ср., пт., вс.)</w:t>
      </w:r>
      <w:r w:rsidR="00E33D58">
        <w:rPr>
          <w:rFonts w:ascii="Times New Roman" w:eastAsia="Calibri" w:hAnsi="Times New Roman" w:cs="Times New Roman"/>
          <w:sz w:val="28"/>
          <w:szCs w:val="28"/>
        </w:rPr>
        <w:t>.</w:t>
      </w:r>
      <w:r w:rsidRPr="00242778">
        <w:rPr>
          <w:rFonts w:ascii="Times New Roman" w:eastAsia="Calibri" w:hAnsi="Times New Roman" w:cs="Times New Roman"/>
          <w:sz w:val="28"/>
          <w:szCs w:val="28"/>
        </w:rPr>
        <w:t xml:space="preserve"> Экспозиция посвящена </w:t>
      </w:r>
      <w:r w:rsidR="00990334">
        <w:rPr>
          <w:rFonts w:ascii="Times New Roman" w:eastAsia="Calibri" w:hAnsi="Times New Roman" w:cs="Times New Roman"/>
          <w:sz w:val="28"/>
          <w:szCs w:val="28"/>
        </w:rPr>
        <w:t xml:space="preserve">восстановлению </w:t>
      </w:r>
      <w:r w:rsidRPr="00242778">
        <w:rPr>
          <w:rFonts w:ascii="Times New Roman" w:eastAsia="Calibri" w:hAnsi="Times New Roman" w:cs="Times New Roman"/>
          <w:sz w:val="28"/>
          <w:szCs w:val="28"/>
        </w:rPr>
        <w:t xml:space="preserve">страны после Великой Отечественной войны, </w:t>
      </w:r>
      <w:r w:rsidR="00990334">
        <w:rPr>
          <w:rFonts w:ascii="Times New Roman" w:eastAsia="Calibri" w:hAnsi="Times New Roman" w:cs="Times New Roman"/>
          <w:sz w:val="28"/>
          <w:szCs w:val="28"/>
        </w:rPr>
        <w:t>началу освоения космического пространства, расцвету и кризису советского государства, краху СССР и рождению новой России.</w:t>
      </w:r>
      <w:r w:rsidR="00CD760E" w:rsidRPr="002427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825E0">
        <w:rPr>
          <w:rFonts w:ascii="Times New Roman" w:eastAsia="Calibri" w:hAnsi="Times New Roman" w:cs="Times New Roman"/>
          <w:sz w:val="28"/>
          <w:szCs w:val="28"/>
        </w:rPr>
        <w:t>1</w:t>
      </w:r>
      <w:r w:rsidR="00326745">
        <w:rPr>
          <w:rFonts w:ascii="Times New Roman" w:eastAsia="Calibri" w:hAnsi="Times New Roman" w:cs="Times New Roman"/>
          <w:sz w:val="28"/>
          <w:szCs w:val="28"/>
        </w:rPr>
        <w:t>2</w:t>
      </w:r>
      <w:r w:rsidR="00A825E0">
        <w:rPr>
          <w:rFonts w:ascii="Times New Roman" w:eastAsia="Calibri" w:hAnsi="Times New Roman" w:cs="Times New Roman"/>
          <w:sz w:val="28"/>
          <w:szCs w:val="28"/>
        </w:rPr>
        <w:t>+</w:t>
      </w:r>
    </w:p>
    <w:p w14:paraId="1266C9FB" w14:textId="5DA8180D" w:rsidR="008D6829" w:rsidRDefault="006933AE" w:rsidP="00FF28E8">
      <w:pPr>
        <w:numPr>
          <w:ilvl w:val="0"/>
          <w:numId w:val="26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326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«Николай Кузнецов. Человек-легенда»</w:t>
      </w:r>
      <w:r w:rsidRPr="00743260">
        <w:rPr>
          <w:rFonts w:ascii="Times New Roman" w:eastAsia="Calibri" w:hAnsi="Times New Roman" w:cs="Times New Roman"/>
          <w:sz w:val="28"/>
          <w:szCs w:val="28"/>
        </w:rPr>
        <w:t xml:space="preserve"> Наш земляк Николай Кузнецов вошел в историю как «</w:t>
      </w:r>
      <w:r w:rsidRPr="008D682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Разведчик №1», его личность окружена ореолом тайн. Находясь в тылу врага, он</w:t>
      </w:r>
      <w:r w:rsidR="00990334" w:rsidRPr="008D682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проявил твердость духа и мужество,</w:t>
      </w:r>
      <w:r w:rsidR="00543FC0" w:rsidRPr="008D682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FA75BD" w:rsidRPr="008D682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борясь с оккупантами и приближая победу</w:t>
      </w:r>
      <w:r w:rsidR="00990334" w:rsidRPr="008D682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Великой Отечественной войне</w:t>
      </w:r>
      <w:r w:rsidRPr="008D682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="0032674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326745" w:rsidRPr="00467BBF">
        <w:rPr>
          <w:rFonts w:ascii="Times New Roman" w:hAnsi="Times New Roman" w:cs="Times New Roman"/>
          <w:sz w:val="28"/>
          <w:szCs w:val="28"/>
        </w:rPr>
        <w:t>6+</w:t>
      </w:r>
    </w:p>
    <w:p w14:paraId="6469ED7F" w14:textId="626A875A" w:rsidR="00E36DEF" w:rsidRPr="00E33D58" w:rsidRDefault="008D6829" w:rsidP="00E33D58">
      <w:pPr>
        <w:numPr>
          <w:ilvl w:val="0"/>
          <w:numId w:val="26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682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27F17" w:rsidRPr="008D6829">
        <w:rPr>
          <w:rFonts w:ascii="Times New Roman" w:eastAsia="Calibri" w:hAnsi="Times New Roman" w:cs="Times New Roman"/>
          <w:b/>
          <w:sz w:val="28"/>
          <w:szCs w:val="28"/>
        </w:rPr>
        <w:t>«</w:t>
      </w:r>
      <w:r>
        <w:rPr>
          <w:rFonts w:ascii="Times New Roman" w:eastAsia="Calibri" w:hAnsi="Times New Roman" w:cs="Times New Roman"/>
          <w:b/>
          <w:sz w:val="28"/>
          <w:szCs w:val="28"/>
        </w:rPr>
        <w:t>Спасти и вернуть. Медицинский фронт Великой Победы</w:t>
      </w:r>
      <w:r w:rsidR="00827F17" w:rsidRPr="008D6829"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eastAsia="Calibri" w:hAnsi="Times New Roman" w:cs="Times New Roman"/>
          <w:b/>
          <w:sz w:val="28"/>
          <w:szCs w:val="28"/>
        </w:rPr>
        <w:t>(с 8 мая</w:t>
      </w:r>
      <w:r w:rsidR="00827F17" w:rsidRPr="008D6829">
        <w:rPr>
          <w:rFonts w:ascii="Times New Roman" w:eastAsia="Calibri" w:hAnsi="Times New Roman" w:cs="Times New Roman"/>
          <w:b/>
          <w:sz w:val="28"/>
          <w:szCs w:val="28"/>
        </w:rPr>
        <w:t xml:space="preserve"> 2025 г.</w:t>
      </w:r>
      <w:r>
        <w:rPr>
          <w:rFonts w:ascii="Times New Roman" w:eastAsia="Calibri" w:hAnsi="Times New Roman" w:cs="Times New Roman"/>
          <w:b/>
          <w:sz w:val="28"/>
          <w:szCs w:val="28"/>
        </w:rPr>
        <w:t>).</w:t>
      </w:r>
      <w:r w:rsidR="00827F17" w:rsidRPr="008D682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36DEF" w:rsidRPr="00E33D58">
        <w:rPr>
          <w:rFonts w:ascii="Times New Roman" w:eastAsia="Calibri" w:hAnsi="Times New Roman" w:cs="Times New Roman"/>
          <w:bCs/>
          <w:sz w:val="28"/>
          <w:szCs w:val="28"/>
        </w:rPr>
        <w:t>Экспозиция направлен</w:t>
      </w:r>
      <w:r w:rsidR="00827F17" w:rsidRPr="00E33D58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="00E36DEF" w:rsidRPr="00E33D5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27F17" w:rsidRPr="00E33D58">
        <w:rPr>
          <w:rFonts w:ascii="Times New Roman" w:eastAsia="Calibri" w:hAnsi="Times New Roman" w:cs="Times New Roman"/>
          <w:bCs/>
          <w:sz w:val="28"/>
          <w:szCs w:val="28"/>
        </w:rPr>
        <w:t>на</w:t>
      </w:r>
      <w:r w:rsidR="00E36DEF" w:rsidRPr="00E33D58">
        <w:rPr>
          <w:rFonts w:ascii="Times New Roman" w:eastAsia="Calibri" w:hAnsi="Times New Roman" w:cs="Times New Roman"/>
          <w:bCs/>
          <w:sz w:val="28"/>
          <w:szCs w:val="28"/>
        </w:rPr>
        <w:t xml:space="preserve"> сохранение профессионального наследия уральских медиков, а также на популяризацию региональных достижений в сфере военной медицины в период В</w:t>
      </w:r>
      <w:r w:rsidR="00E33D58">
        <w:rPr>
          <w:rFonts w:ascii="Times New Roman" w:eastAsia="Calibri" w:hAnsi="Times New Roman" w:cs="Times New Roman"/>
          <w:bCs/>
          <w:sz w:val="28"/>
          <w:szCs w:val="28"/>
        </w:rPr>
        <w:t>еликой Отечественной войны</w:t>
      </w:r>
      <w:r w:rsidR="00E36DEF" w:rsidRPr="00E33D58">
        <w:rPr>
          <w:rFonts w:ascii="Times New Roman" w:eastAsia="Calibri" w:hAnsi="Times New Roman" w:cs="Times New Roman"/>
          <w:bCs/>
          <w:sz w:val="28"/>
          <w:szCs w:val="28"/>
        </w:rPr>
        <w:t>. Военная история показана с нового ракурса</w:t>
      </w:r>
      <w:r w:rsidR="00827F17" w:rsidRPr="00E33D58">
        <w:rPr>
          <w:rFonts w:ascii="Times New Roman" w:eastAsia="Calibri" w:hAnsi="Times New Roman" w:cs="Times New Roman"/>
          <w:bCs/>
          <w:sz w:val="28"/>
          <w:szCs w:val="28"/>
        </w:rPr>
        <w:t xml:space="preserve">: героями истории становятся не только военнослужащие, которые защищали родину, но и те, кто боролся за жизнь каждого солдата. </w:t>
      </w:r>
      <w:r w:rsidR="00C44E9E">
        <w:rPr>
          <w:rFonts w:ascii="Times New Roman" w:eastAsia="Calibri" w:hAnsi="Times New Roman" w:cs="Times New Roman"/>
          <w:bCs/>
          <w:sz w:val="28"/>
          <w:szCs w:val="28"/>
        </w:rPr>
        <w:t>12+</w:t>
      </w:r>
    </w:p>
    <w:p w14:paraId="7C68005E" w14:textId="77777777" w:rsidR="00827F17" w:rsidRPr="00827F17" w:rsidRDefault="00827F17" w:rsidP="006933AE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E263BCE" w14:textId="77777777" w:rsidR="008B2541" w:rsidRPr="008B2541" w:rsidRDefault="008B2541" w:rsidP="006933AE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B2541">
        <w:rPr>
          <w:rFonts w:ascii="Times New Roman" w:eastAsia="Calibri" w:hAnsi="Times New Roman" w:cs="Times New Roman"/>
          <w:b/>
          <w:sz w:val="28"/>
          <w:szCs w:val="28"/>
        </w:rPr>
        <w:t>ТЕМАТИЧЕСКИЕ ЭКСКУРСИИ</w:t>
      </w:r>
    </w:p>
    <w:p w14:paraId="6BD0F8FE" w14:textId="007F47CD" w:rsidR="008B2541" w:rsidRPr="008B2541" w:rsidRDefault="008B2541" w:rsidP="008B254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B2541">
        <w:rPr>
          <w:rFonts w:ascii="Times New Roman" w:hAnsi="Times New Roman" w:cs="Times New Roman"/>
          <w:b/>
          <w:bCs/>
          <w:sz w:val="28"/>
          <w:szCs w:val="28"/>
        </w:rPr>
        <w:t>На экспозиции «Рюриковичи»</w:t>
      </w:r>
      <w:r w:rsidR="007A178A">
        <w:rPr>
          <w:rFonts w:ascii="Times New Roman" w:hAnsi="Times New Roman" w:cs="Times New Roman"/>
          <w:b/>
          <w:bCs/>
          <w:sz w:val="28"/>
          <w:szCs w:val="28"/>
        </w:rPr>
        <w:t>: 12+</w:t>
      </w:r>
    </w:p>
    <w:p w14:paraId="4AED1A17" w14:textId="77777777" w:rsidR="008B2541" w:rsidRPr="008B2541" w:rsidRDefault="008B2541" w:rsidP="00FF28E8">
      <w:pPr>
        <w:pStyle w:val="af1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2541">
        <w:rPr>
          <w:rFonts w:ascii="Times New Roman" w:hAnsi="Times New Roman" w:cs="Times New Roman"/>
          <w:sz w:val="28"/>
          <w:szCs w:val="28"/>
        </w:rPr>
        <w:t>Женщины династии Рюриковичей в истории Руси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50EBAE7" w14:textId="77777777" w:rsidR="008B2541" w:rsidRPr="008B2541" w:rsidRDefault="008B2541" w:rsidP="00FF28E8">
      <w:pPr>
        <w:pStyle w:val="af1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2541">
        <w:rPr>
          <w:rFonts w:ascii="Times New Roman" w:hAnsi="Times New Roman" w:cs="Times New Roman"/>
          <w:sz w:val="28"/>
          <w:szCs w:val="28"/>
        </w:rPr>
        <w:t>Первые Рюриковичи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124DB87" w14:textId="77777777" w:rsidR="008B2541" w:rsidRPr="008B2541" w:rsidRDefault="008B2541" w:rsidP="00FF28E8">
      <w:pPr>
        <w:pStyle w:val="af1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2541">
        <w:rPr>
          <w:rFonts w:ascii="Times New Roman" w:hAnsi="Times New Roman" w:cs="Times New Roman"/>
          <w:sz w:val="28"/>
          <w:szCs w:val="28"/>
        </w:rPr>
        <w:t>Крещение Руси – история принятия христианства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E0698F2" w14:textId="77777777" w:rsidR="008B2541" w:rsidRPr="008B2541" w:rsidRDefault="008B2541" w:rsidP="00FF28E8">
      <w:pPr>
        <w:pStyle w:val="af1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2541">
        <w:rPr>
          <w:rFonts w:ascii="Times New Roman" w:hAnsi="Times New Roman" w:cs="Times New Roman"/>
          <w:sz w:val="28"/>
          <w:szCs w:val="28"/>
        </w:rPr>
        <w:t>«Меч с Куликова поля» Русь и Орда. Александр Невский и Дмитрий Донской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E2639A7" w14:textId="77777777" w:rsidR="008B2541" w:rsidRPr="008B2541" w:rsidRDefault="008B2541" w:rsidP="00FF28E8">
      <w:pPr>
        <w:pStyle w:val="af1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2541">
        <w:rPr>
          <w:rFonts w:ascii="Times New Roman" w:hAnsi="Times New Roman" w:cs="Times New Roman"/>
          <w:sz w:val="28"/>
          <w:szCs w:val="28"/>
        </w:rPr>
        <w:t>«Ученье – свет, а учебников – тьма». Образование в Древней Руси, Русском царстве и Российской империи (</w:t>
      </w:r>
      <w:r w:rsidRPr="008B2541">
        <w:rPr>
          <w:rFonts w:ascii="Times New Roman" w:hAnsi="Times New Roman" w:cs="Times New Roman"/>
          <w:b/>
          <w:bCs/>
          <w:sz w:val="28"/>
          <w:szCs w:val="28"/>
        </w:rPr>
        <w:t>сквозная</w:t>
      </w:r>
      <w:r w:rsidRPr="008B2541">
        <w:rPr>
          <w:rFonts w:ascii="Times New Roman" w:hAnsi="Times New Roman" w:cs="Times New Roman"/>
          <w:sz w:val="28"/>
          <w:szCs w:val="28"/>
        </w:rPr>
        <w:t xml:space="preserve"> на 2 экспозициях: Рюриковичи и Романовы)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B7EAF49" w14:textId="658025F0" w:rsidR="008B2541" w:rsidRPr="008B2541" w:rsidRDefault="008B2541" w:rsidP="008B254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B2541">
        <w:rPr>
          <w:rFonts w:ascii="Times New Roman" w:hAnsi="Times New Roman" w:cs="Times New Roman"/>
          <w:b/>
          <w:bCs/>
          <w:sz w:val="28"/>
          <w:szCs w:val="28"/>
        </w:rPr>
        <w:t>На экспозиции «Романовы»:</w:t>
      </w:r>
      <w:r w:rsidR="007A178A">
        <w:rPr>
          <w:rFonts w:ascii="Times New Roman" w:hAnsi="Times New Roman" w:cs="Times New Roman"/>
          <w:b/>
          <w:bCs/>
          <w:sz w:val="28"/>
          <w:szCs w:val="28"/>
        </w:rPr>
        <w:t xml:space="preserve"> 12+</w:t>
      </w:r>
    </w:p>
    <w:p w14:paraId="6617417C" w14:textId="77777777" w:rsidR="008B2541" w:rsidRPr="008B2541" w:rsidRDefault="008B2541" w:rsidP="00FF28E8">
      <w:pPr>
        <w:pStyle w:val="af1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2541">
        <w:rPr>
          <w:rFonts w:ascii="Times New Roman" w:hAnsi="Times New Roman" w:cs="Times New Roman"/>
          <w:sz w:val="28"/>
          <w:szCs w:val="28"/>
        </w:rPr>
        <w:t xml:space="preserve">«От Смуты к единству» – Русское царство в </w:t>
      </w:r>
      <w:r w:rsidRPr="008B2541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8B2541">
        <w:rPr>
          <w:rFonts w:ascii="Times New Roman" w:hAnsi="Times New Roman" w:cs="Times New Roman"/>
          <w:sz w:val="28"/>
          <w:szCs w:val="28"/>
        </w:rPr>
        <w:t xml:space="preserve"> в. (от смерти Фёдора Иоанновича до начала эпохи Петра </w:t>
      </w:r>
      <w:r w:rsidRPr="008B254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B254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5381434" w14:textId="77777777" w:rsidR="008B2541" w:rsidRPr="008B2541" w:rsidRDefault="008B2541" w:rsidP="00FF28E8">
      <w:pPr>
        <w:pStyle w:val="af1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2541">
        <w:rPr>
          <w:rFonts w:ascii="Times New Roman" w:hAnsi="Times New Roman" w:cs="Times New Roman"/>
          <w:sz w:val="28"/>
          <w:szCs w:val="28"/>
        </w:rPr>
        <w:t>Войны и формирование территории Русского Царства в XVII в.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36BE6C7" w14:textId="77777777" w:rsidR="008B2541" w:rsidRPr="008B2541" w:rsidRDefault="008B2541" w:rsidP="00FF28E8">
      <w:pPr>
        <w:pStyle w:val="af1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2541">
        <w:rPr>
          <w:rFonts w:ascii="Times New Roman" w:hAnsi="Times New Roman" w:cs="Times New Roman"/>
          <w:sz w:val="28"/>
          <w:szCs w:val="28"/>
        </w:rPr>
        <w:t>Война и мир «Галантного века». Войны, дипломатия и формирование территории Российского государства в 1696-1796 гг.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D8162F9" w14:textId="77777777" w:rsidR="008B2541" w:rsidRPr="008B2541" w:rsidRDefault="008B2541" w:rsidP="00FF28E8">
      <w:pPr>
        <w:pStyle w:val="af1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2541">
        <w:rPr>
          <w:rFonts w:ascii="Times New Roman" w:hAnsi="Times New Roman" w:cs="Times New Roman"/>
          <w:sz w:val="28"/>
          <w:szCs w:val="28"/>
        </w:rPr>
        <w:lastRenderedPageBreak/>
        <w:t>Войны, дипломатия и формирование территории Российской империи в 1-ой половине XIX века (1796-1853 гг.)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57BB9FC" w14:textId="77777777" w:rsidR="008B2541" w:rsidRPr="008B2541" w:rsidRDefault="008B2541" w:rsidP="00FF28E8">
      <w:pPr>
        <w:pStyle w:val="af1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2541">
        <w:rPr>
          <w:rFonts w:ascii="Times New Roman" w:hAnsi="Times New Roman" w:cs="Times New Roman"/>
          <w:sz w:val="28"/>
          <w:szCs w:val="28"/>
        </w:rPr>
        <w:t>Эпоха дворцовых переворотов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69AACC6" w14:textId="77777777" w:rsidR="008B2541" w:rsidRPr="008B2541" w:rsidRDefault="008B2541" w:rsidP="00FF28E8">
      <w:pPr>
        <w:pStyle w:val="af1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2541">
        <w:rPr>
          <w:rFonts w:ascii="Times New Roman" w:hAnsi="Times New Roman" w:cs="Times New Roman"/>
          <w:sz w:val="28"/>
          <w:szCs w:val="28"/>
        </w:rPr>
        <w:t>Пётр I. Последний царь и первый император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6E2F28F" w14:textId="77777777" w:rsidR="008B2541" w:rsidRPr="008B2541" w:rsidRDefault="008B2541" w:rsidP="00FF28E8">
      <w:pPr>
        <w:pStyle w:val="af1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2541">
        <w:rPr>
          <w:rFonts w:ascii="Times New Roman" w:hAnsi="Times New Roman" w:cs="Times New Roman"/>
          <w:sz w:val="28"/>
          <w:szCs w:val="28"/>
        </w:rPr>
        <w:t xml:space="preserve">Александр </w:t>
      </w:r>
      <w:r w:rsidRPr="008B254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B2541">
        <w:rPr>
          <w:rFonts w:ascii="Times New Roman" w:hAnsi="Times New Roman" w:cs="Times New Roman"/>
          <w:sz w:val="28"/>
          <w:szCs w:val="28"/>
        </w:rPr>
        <w:t>: коронованный Гамлет российской империи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B802E7F" w14:textId="77777777" w:rsidR="008B2541" w:rsidRPr="008B2541" w:rsidRDefault="008B2541" w:rsidP="00FF28E8">
      <w:pPr>
        <w:pStyle w:val="af1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2541">
        <w:rPr>
          <w:rFonts w:ascii="Times New Roman" w:hAnsi="Times New Roman" w:cs="Times New Roman"/>
          <w:sz w:val="28"/>
          <w:szCs w:val="28"/>
        </w:rPr>
        <w:t xml:space="preserve">Николай </w:t>
      </w:r>
      <w:r w:rsidRPr="008B254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B2541">
        <w:rPr>
          <w:rFonts w:ascii="Times New Roman" w:hAnsi="Times New Roman" w:cs="Times New Roman"/>
          <w:sz w:val="28"/>
          <w:szCs w:val="28"/>
        </w:rPr>
        <w:t>: последний рыцарь Российской империи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F8469BF" w14:textId="77777777" w:rsidR="008B2541" w:rsidRPr="008B2541" w:rsidRDefault="008B2541" w:rsidP="00FF28E8">
      <w:pPr>
        <w:pStyle w:val="af1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2541">
        <w:rPr>
          <w:rFonts w:ascii="Times New Roman" w:hAnsi="Times New Roman" w:cs="Times New Roman"/>
          <w:sz w:val="28"/>
          <w:szCs w:val="28"/>
        </w:rPr>
        <w:t>Александр II: трагедия освободителя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5D9934A" w14:textId="77777777" w:rsidR="008B2541" w:rsidRPr="008B2541" w:rsidRDefault="008B2541" w:rsidP="00FF28E8">
      <w:pPr>
        <w:pStyle w:val="af1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2541">
        <w:rPr>
          <w:rFonts w:ascii="Times New Roman" w:hAnsi="Times New Roman" w:cs="Times New Roman"/>
          <w:sz w:val="28"/>
          <w:szCs w:val="28"/>
        </w:rPr>
        <w:t>Александр III: внешняя и внутренняя политика государя-миротворца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6F43BA0" w14:textId="77777777" w:rsidR="008B2541" w:rsidRPr="008B2541" w:rsidRDefault="008B2541" w:rsidP="00FF28E8">
      <w:pPr>
        <w:pStyle w:val="af1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2541">
        <w:rPr>
          <w:rFonts w:ascii="Times New Roman" w:hAnsi="Times New Roman" w:cs="Times New Roman"/>
          <w:sz w:val="28"/>
          <w:szCs w:val="28"/>
        </w:rPr>
        <w:t xml:space="preserve">Внешняя политика Российской империи: от Крымской войны до </w:t>
      </w:r>
      <w:r w:rsidRPr="008B254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B2541">
        <w:rPr>
          <w:rFonts w:ascii="Times New Roman" w:hAnsi="Times New Roman" w:cs="Times New Roman"/>
          <w:sz w:val="28"/>
          <w:szCs w:val="28"/>
        </w:rPr>
        <w:t xml:space="preserve"> Мировой войны (1853 – 1914 гг.)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2A03661" w14:textId="77777777" w:rsidR="008B2541" w:rsidRPr="008B2541" w:rsidRDefault="008B2541" w:rsidP="00FF28E8">
      <w:pPr>
        <w:pStyle w:val="af1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2541">
        <w:rPr>
          <w:rFonts w:ascii="Times New Roman" w:hAnsi="Times New Roman" w:cs="Times New Roman"/>
          <w:sz w:val="28"/>
          <w:szCs w:val="28"/>
        </w:rPr>
        <w:t>Российская империя в эпоху правления императора Николая II (1894-1917 гг.)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22CFE2E" w14:textId="18C0DAEF" w:rsidR="008B2541" w:rsidRPr="008B2541" w:rsidRDefault="008B2541" w:rsidP="00FF28E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2541">
        <w:rPr>
          <w:rFonts w:ascii="Times New Roman" w:hAnsi="Times New Roman" w:cs="Times New Roman"/>
          <w:b/>
          <w:bCs/>
          <w:sz w:val="28"/>
          <w:szCs w:val="28"/>
        </w:rPr>
        <w:t xml:space="preserve">На экспозиции «От великих потрясений к Великой Победе» 1914-1945 </w:t>
      </w:r>
      <w:r w:rsidR="007A178A">
        <w:rPr>
          <w:rFonts w:ascii="Times New Roman" w:hAnsi="Times New Roman" w:cs="Times New Roman"/>
          <w:b/>
          <w:bCs/>
          <w:sz w:val="28"/>
          <w:szCs w:val="28"/>
        </w:rPr>
        <w:t>12+</w:t>
      </w:r>
    </w:p>
    <w:p w14:paraId="331FF75D" w14:textId="77777777" w:rsidR="008B2541" w:rsidRPr="008B2541" w:rsidRDefault="008B2541" w:rsidP="00FF28E8">
      <w:pPr>
        <w:pStyle w:val="af1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2541">
        <w:rPr>
          <w:rFonts w:ascii="Times New Roman" w:hAnsi="Times New Roman" w:cs="Times New Roman"/>
          <w:sz w:val="28"/>
          <w:szCs w:val="28"/>
        </w:rPr>
        <w:t>«Путь в бездну». Россия от Февраля к Октябрю 1917 года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C617DA7" w14:textId="77777777" w:rsidR="008B2541" w:rsidRPr="008B2541" w:rsidRDefault="008B2541" w:rsidP="00FF28E8">
      <w:pPr>
        <w:pStyle w:val="af1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2541">
        <w:rPr>
          <w:rFonts w:ascii="Times New Roman" w:hAnsi="Times New Roman" w:cs="Times New Roman"/>
          <w:sz w:val="28"/>
          <w:szCs w:val="28"/>
        </w:rPr>
        <w:t>«Эскадра уходит в вечность». Окончание Гражданской войны и начало русской эмиграции первой волны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31E6BD2" w14:textId="77777777" w:rsidR="008B2541" w:rsidRPr="008B2541" w:rsidRDefault="008B2541" w:rsidP="00FF28E8">
      <w:pPr>
        <w:pStyle w:val="af1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2541">
        <w:rPr>
          <w:rFonts w:ascii="Times New Roman" w:hAnsi="Times New Roman" w:cs="Times New Roman"/>
          <w:sz w:val="28"/>
          <w:szCs w:val="28"/>
        </w:rPr>
        <w:t>Великая (Первая мировая) война 1914-1918 гг.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11B56BD" w14:textId="77777777" w:rsidR="008B2541" w:rsidRPr="008B2541" w:rsidRDefault="008B2541" w:rsidP="00FF28E8">
      <w:pPr>
        <w:pStyle w:val="af1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2541">
        <w:rPr>
          <w:rFonts w:ascii="Times New Roman" w:hAnsi="Times New Roman" w:cs="Times New Roman"/>
          <w:sz w:val="28"/>
          <w:szCs w:val="28"/>
        </w:rPr>
        <w:t>СССР в годы Великой Отечественной войны 1941-1945 гг.</w:t>
      </w:r>
    </w:p>
    <w:p w14:paraId="40DB8FD0" w14:textId="029933D4" w:rsidR="008B2541" w:rsidRPr="008B2541" w:rsidRDefault="008B2541" w:rsidP="00FF28E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2541">
        <w:rPr>
          <w:rFonts w:ascii="Times New Roman" w:hAnsi="Times New Roman" w:cs="Times New Roman"/>
          <w:b/>
          <w:bCs/>
          <w:sz w:val="28"/>
          <w:szCs w:val="28"/>
        </w:rPr>
        <w:t xml:space="preserve">Сквозные на экспозициях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8B2541">
        <w:rPr>
          <w:rFonts w:ascii="Times New Roman" w:hAnsi="Times New Roman" w:cs="Times New Roman"/>
          <w:b/>
          <w:bCs/>
          <w:sz w:val="28"/>
          <w:szCs w:val="28"/>
        </w:rPr>
        <w:t>1914-1945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B2541"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8B2541">
        <w:rPr>
          <w:rFonts w:ascii="Times New Roman" w:hAnsi="Times New Roman" w:cs="Times New Roman"/>
          <w:b/>
          <w:bCs/>
          <w:sz w:val="28"/>
          <w:szCs w:val="28"/>
        </w:rPr>
        <w:t>1945-2016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7A17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22901D8" w14:textId="326890F7" w:rsidR="008B2541" w:rsidRPr="008B2541" w:rsidRDefault="008B2541" w:rsidP="00FF28E8">
      <w:pPr>
        <w:pStyle w:val="af1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2541">
        <w:rPr>
          <w:rFonts w:ascii="Times New Roman" w:hAnsi="Times New Roman" w:cs="Times New Roman"/>
          <w:sz w:val="28"/>
          <w:szCs w:val="28"/>
        </w:rPr>
        <w:t>«Война и мир в космосе». История советской ракетной техники и космонавтики</w:t>
      </w:r>
      <w:r>
        <w:rPr>
          <w:rFonts w:ascii="Times New Roman" w:hAnsi="Times New Roman" w:cs="Times New Roman"/>
          <w:sz w:val="28"/>
          <w:szCs w:val="28"/>
        </w:rPr>
        <w:t>;</w:t>
      </w:r>
      <w:r w:rsidR="001215F2" w:rsidRPr="001215F2">
        <w:t xml:space="preserve"> </w:t>
      </w:r>
      <w:r w:rsidR="001215F2" w:rsidRPr="001215F2">
        <w:rPr>
          <w:rFonts w:ascii="Times New Roman" w:hAnsi="Times New Roman" w:cs="Times New Roman"/>
          <w:sz w:val="28"/>
          <w:szCs w:val="28"/>
        </w:rPr>
        <w:t>12+</w:t>
      </w:r>
    </w:p>
    <w:p w14:paraId="3A3888CC" w14:textId="3FC94D73" w:rsidR="008B2541" w:rsidRPr="008B2541" w:rsidRDefault="008B2541" w:rsidP="00FF28E8">
      <w:pPr>
        <w:pStyle w:val="af1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2541">
        <w:rPr>
          <w:rFonts w:ascii="Times New Roman" w:hAnsi="Times New Roman" w:cs="Times New Roman"/>
          <w:sz w:val="28"/>
          <w:szCs w:val="28"/>
        </w:rPr>
        <w:t>«Учиться, учиться и ещё раз учиться!». Система образования в Советском государстве (1917 – 1991 гг.)</w:t>
      </w:r>
      <w:r>
        <w:rPr>
          <w:rFonts w:ascii="Times New Roman" w:hAnsi="Times New Roman" w:cs="Times New Roman"/>
          <w:sz w:val="28"/>
          <w:szCs w:val="28"/>
        </w:rPr>
        <w:t>;</w:t>
      </w:r>
      <w:r w:rsidR="001215F2" w:rsidRPr="001215F2">
        <w:t xml:space="preserve"> </w:t>
      </w:r>
      <w:r w:rsidR="001215F2" w:rsidRPr="001215F2">
        <w:rPr>
          <w:rFonts w:ascii="Times New Roman" w:hAnsi="Times New Roman" w:cs="Times New Roman"/>
          <w:sz w:val="28"/>
          <w:szCs w:val="28"/>
        </w:rPr>
        <w:t>12+</w:t>
      </w:r>
    </w:p>
    <w:p w14:paraId="25E4BEF8" w14:textId="4803A08C" w:rsidR="008B2541" w:rsidRPr="008B2541" w:rsidRDefault="008B2541" w:rsidP="00FF28E8">
      <w:pPr>
        <w:pStyle w:val="af1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2541">
        <w:rPr>
          <w:rFonts w:ascii="Times New Roman" w:hAnsi="Times New Roman" w:cs="Times New Roman"/>
          <w:sz w:val="28"/>
          <w:szCs w:val="28"/>
        </w:rPr>
        <w:t>История советской номенклатуры и бюрократии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1215F2">
        <w:rPr>
          <w:rFonts w:ascii="Times New Roman" w:hAnsi="Times New Roman" w:cs="Times New Roman"/>
          <w:sz w:val="28"/>
          <w:szCs w:val="28"/>
        </w:rPr>
        <w:t xml:space="preserve"> 16+</w:t>
      </w:r>
    </w:p>
    <w:p w14:paraId="537F0729" w14:textId="77777777" w:rsidR="006933AE" w:rsidRPr="00743260" w:rsidRDefault="006933AE" w:rsidP="00FF28E8">
      <w:pPr>
        <w:pStyle w:val="ad"/>
        <w:spacing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3260">
        <w:rPr>
          <w:rFonts w:ascii="Times New Roman" w:eastAsia="Calibri" w:hAnsi="Times New Roman" w:cs="Times New Roman"/>
          <w:sz w:val="28"/>
          <w:szCs w:val="28"/>
        </w:rPr>
        <w:t>Продолжительность экскурсии 40-60 мин</w:t>
      </w:r>
      <w:r w:rsidR="008B2541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B428C48" w14:textId="77777777" w:rsidR="006933AE" w:rsidRPr="002F2333" w:rsidRDefault="006933AE" w:rsidP="00FF28E8">
      <w:pPr>
        <w:pStyle w:val="ad"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3260">
        <w:rPr>
          <w:rFonts w:ascii="Times New Roman" w:eastAsia="Calibri" w:hAnsi="Times New Roman" w:cs="Times New Roman"/>
          <w:sz w:val="28"/>
          <w:szCs w:val="28"/>
        </w:rPr>
        <w:t>Стоимость экскурсии: 1</w:t>
      </w:r>
      <w:r w:rsidR="00242778">
        <w:rPr>
          <w:rFonts w:ascii="Times New Roman" w:eastAsia="Calibri" w:hAnsi="Times New Roman" w:cs="Times New Roman"/>
          <w:sz w:val="28"/>
          <w:szCs w:val="28"/>
        </w:rPr>
        <w:t>5</w:t>
      </w:r>
      <w:r w:rsidRPr="00743260">
        <w:rPr>
          <w:rFonts w:ascii="Times New Roman" w:eastAsia="Calibri" w:hAnsi="Times New Roman" w:cs="Times New Roman"/>
          <w:sz w:val="28"/>
          <w:szCs w:val="28"/>
        </w:rPr>
        <w:t>0 р/ чел + 2 взрослых сопровождающих бесплатно на группу учащихся (от 5 до 30 человек)</w:t>
      </w:r>
      <w:r w:rsidR="002F2333">
        <w:rPr>
          <w:rFonts w:ascii="Times New Roman" w:eastAsia="Calibri" w:hAnsi="Times New Roman" w:cs="Times New Roman"/>
          <w:sz w:val="28"/>
          <w:szCs w:val="28"/>
        </w:rPr>
        <w:t>, каждый след. взрослый 500</w:t>
      </w:r>
      <w:r w:rsidR="008B25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2333">
        <w:rPr>
          <w:rFonts w:ascii="Times New Roman" w:eastAsia="Calibri" w:hAnsi="Times New Roman" w:cs="Times New Roman"/>
          <w:sz w:val="28"/>
          <w:szCs w:val="28"/>
        </w:rPr>
        <w:t>р</w:t>
      </w:r>
      <w:r w:rsidR="002F2333" w:rsidRPr="002F2333">
        <w:rPr>
          <w:rFonts w:ascii="Times New Roman" w:eastAsia="Calibri" w:hAnsi="Times New Roman" w:cs="Times New Roman"/>
          <w:sz w:val="28"/>
          <w:szCs w:val="28"/>
        </w:rPr>
        <w:t>/</w:t>
      </w:r>
      <w:r w:rsidR="002F2333">
        <w:rPr>
          <w:rFonts w:ascii="Times New Roman" w:eastAsia="Calibri" w:hAnsi="Times New Roman" w:cs="Times New Roman"/>
          <w:sz w:val="28"/>
          <w:szCs w:val="28"/>
        </w:rPr>
        <w:t>чел</w:t>
      </w:r>
      <w:r w:rsidR="008B2541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1608DC5" w14:textId="4C94CFDB" w:rsidR="005944FB" w:rsidRDefault="006933AE" w:rsidP="00FF28E8">
      <w:pPr>
        <w:pStyle w:val="ad"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3260">
        <w:rPr>
          <w:rFonts w:ascii="Times New Roman" w:eastAsia="Calibri" w:hAnsi="Times New Roman" w:cs="Times New Roman"/>
          <w:sz w:val="28"/>
          <w:szCs w:val="28"/>
        </w:rPr>
        <w:t>Начало экскурсий 11:00, 12:30, 14:00, 15:30, 17:00, 18:00</w:t>
      </w:r>
      <w:r w:rsidR="002F2333">
        <w:rPr>
          <w:rFonts w:ascii="Times New Roman" w:eastAsia="Calibri" w:hAnsi="Times New Roman" w:cs="Times New Roman"/>
          <w:sz w:val="28"/>
          <w:szCs w:val="28"/>
        </w:rPr>
        <w:t xml:space="preserve"> (кроме поне</w:t>
      </w:r>
      <w:r w:rsidR="000F6A0B">
        <w:rPr>
          <w:rFonts w:ascii="Times New Roman" w:eastAsia="Calibri" w:hAnsi="Times New Roman" w:cs="Times New Roman"/>
          <w:sz w:val="28"/>
          <w:szCs w:val="28"/>
        </w:rPr>
        <w:t>дел</w:t>
      </w:r>
      <w:r w:rsidR="002F2333">
        <w:rPr>
          <w:rFonts w:ascii="Times New Roman" w:eastAsia="Calibri" w:hAnsi="Times New Roman" w:cs="Times New Roman"/>
          <w:sz w:val="28"/>
          <w:szCs w:val="28"/>
        </w:rPr>
        <w:t>ьника)</w:t>
      </w:r>
    </w:p>
    <w:p w14:paraId="03F6D88F" w14:textId="77777777" w:rsidR="00E33D58" w:rsidRPr="00E33D58" w:rsidRDefault="00E33D58" w:rsidP="00FF28E8">
      <w:pPr>
        <w:pStyle w:val="ad"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02B732B" w14:textId="77777777" w:rsidR="00237214" w:rsidRDefault="008B2541" w:rsidP="00FF28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2541">
        <w:rPr>
          <w:rFonts w:ascii="Times New Roman" w:hAnsi="Times New Roman" w:cs="Times New Roman"/>
          <w:b/>
          <w:sz w:val="28"/>
          <w:szCs w:val="28"/>
        </w:rPr>
        <w:lastRenderedPageBreak/>
        <w:t>МАСТЕР-КЛАССЫ</w:t>
      </w:r>
    </w:p>
    <w:p w14:paraId="4CA8C0DB" w14:textId="77777777" w:rsidR="00467BBF" w:rsidRDefault="00467BBF" w:rsidP="00FF28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FB7538" w14:textId="77777777" w:rsidR="00467BBF" w:rsidRDefault="00467BBF" w:rsidP="00FF2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BBF">
        <w:rPr>
          <w:rFonts w:ascii="Times New Roman" w:hAnsi="Times New Roman" w:cs="Times New Roman"/>
          <w:b/>
          <w:sz w:val="28"/>
          <w:szCs w:val="28"/>
        </w:rPr>
        <w:t>«Тайны шифрования»</w:t>
      </w:r>
      <w:r>
        <w:rPr>
          <w:rFonts w:ascii="Times New Roman" w:hAnsi="Times New Roman" w:cs="Times New Roman"/>
          <w:sz w:val="28"/>
          <w:szCs w:val="28"/>
        </w:rPr>
        <w:t xml:space="preserve"> 10+, 300 р</w:t>
      </w:r>
      <w:r w:rsidRPr="00FC296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чел</w:t>
      </w:r>
    </w:p>
    <w:p w14:paraId="49CC88C9" w14:textId="77777777" w:rsidR="00467BBF" w:rsidRDefault="00467BBF" w:rsidP="00FF28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смогут попробовать себя в роли разведчиков: научатся читать и зашифровывать секретные послания! Участники знакомятся с биографией знаменитого советского разведчика времен Великой Отечественной войны на экспозиции «Николай Кузнецов. Человек-легенда», шифруют секретное сообщение и общаются при помощи азбуки Морзе.</w:t>
      </w:r>
    </w:p>
    <w:p w14:paraId="46A85DA3" w14:textId="77777777" w:rsidR="00467BBF" w:rsidRDefault="00467BBF" w:rsidP="00467B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1D1A9E" w14:textId="77777777" w:rsidR="00467BBF" w:rsidRDefault="00467BBF" w:rsidP="004E64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7BBF">
        <w:rPr>
          <w:rFonts w:ascii="Times New Roman" w:hAnsi="Times New Roman" w:cs="Times New Roman"/>
          <w:b/>
          <w:sz w:val="28"/>
          <w:szCs w:val="28"/>
        </w:rPr>
        <w:t>«Ледовое побоище» / «Куликовская битва»</w:t>
      </w:r>
      <w:r>
        <w:rPr>
          <w:rFonts w:ascii="Times New Roman" w:hAnsi="Times New Roman" w:cs="Times New Roman"/>
          <w:sz w:val="28"/>
          <w:szCs w:val="28"/>
        </w:rPr>
        <w:t xml:space="preserve"> 10+, 300 р</w:t>
      </w:r>
      <w:r w:rsidRPr="00467BBF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чел</w:t>
      </w:r>
    </w:p>
    <w:p w14:paraId="2B930886" w14:textId="77777777" w:rsidR="00467BBF" w:rsidRDefault="00467BBF" w:rsidP="00F842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знакомятся с историей жизни легендарного полководца (Александра Невского или Дмитрия Донского), с помощью </w:t>
      </w:r>
      <w:r w:rsidRPr="00467BB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-реконструкции узнают детали легендарного сражения, тактику и состав войск-участников, воссоздают легендарную «сечу» в настольной игре.</w:t>
      </w:r>
    </w:p>
    <w:p w14:paraId="42BAD073" w14:textId="77777777" w:rsidR="00467BBF" w:rsidRDefault="00467BBF" w:rsidP="00467B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968CF78" w14:textId="51D44BA5" w:rsidR="00543B12" w:rsidRDefault="00543B12" w:rsidP="004E64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43B12">
        <w:rPr>
          <w:rFonts w:ascii="Times New Roman" w:hAnsi="Times New Roman" w:cs="Times New Roman"/>
          <w:b/>
          <w:sz w:val="28"/>
          <w:szCs w:val="28"/>
        </w:rPr>
        <w:t>Квиз</w:t>
      </w:r>
      <w:proofErr w:type="spellEnd"/>
      <w:r w:rsidRPr="00543B12">
        <w:rPr>
          <w:rFonts w:ascii="Times New Roman" w:hAnsi="Times New Roman" w:cs="Times New Roman"/>
          <w:b/>
          <w:sz w:val="28"/>
          <w:szCs w:val="28"/>
        </w:rPr>
        <w:t xml:space="preserve"> «Крым»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FC296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+, </w:t>
      </w:r>
      <w:r w:rsidR="00FC2961" w:rsidRPr="00B35333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0 р</w:t>
      </w:r>
      <w:r w:rsidRPr="00FC296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чел</w:t>
      </w:r>
    </w:p>
    <w:p w14:paraId="04EBEE96" w14:textId="77777777" w:rsidR="00543B12" w:rsidRPr="00B35333" w:rsidRDefault="00543B12" w:rsidP="004E64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к всероссийской акции «Крымская весна». Командное состязание на знание истории и географии полуострова.</w:t>
      </w:r>
    </w:p>
    <w:p w14:paraId="293F0C9B" w14:textId="77777777" w:rsidR="00FC2961" w:rsidRPr="00B35333" w:rsidRDefault="00FC2961" w:rsidP="004E64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A817742" w14:textId="150F3B12" w:rsidR="00FC2961" w:rsidRDefault="00FC2961" w:rsidP="00BA734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Квиз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737F69">
        <w:rPr>
          <w:rFonts w:ascii="Times New Roman" w:hAnsi="Times New Roman" w:cs="Times New Roman"/>
          <w:b/>
          <w:sz w:val="28"/>
          <w:szCs w:val="28"/>
        </w:rPr>
        <w:t>Великие подвиги</w:t>
      </w:r>
      <w:r w:rsidR="00DF68F2">
        <w:rPr>
          <w:rFonts w:ascii="Times New Roman" w:hAnsi="Times New Roman" w:cs="Times New Roman"/>
          <w:b/>
          <w:sz w:val="28"/>
          <w:szCs w:val="28"/>
        </w:rPr>
        <w:t>. Военная история России</w:t>
      </w:r>
      <w:r w:rsidRPr="00737F69"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1</w:t>
      </w:r>
      <w:r w:rsidR="00DB2F20">
        <w:rPr>
          <w:rFonts w:ascii="Times New Roman" w:hAnsi="Times New Roman" w:cs="Times New Roman"/>
          <w:sz w:val="28"/>
          <w:szCs w:val="28"/>
        </w:rPr>
        <w:t>0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+, </w:t>
      </w:r>
      <w:r w:rsidRPr="00FC2961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0 р</w:t>
      </w:r>
      <w:r w:rsidRPr="00FC296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чел</w:t>
      </w:r>
    </w:p>
    <w:p w14:paraId="480247F2" w14:textId="06AB0BBE" w:rsidR="00B35333" w:rsidRDefault="00B35333" w:rsidP="00BA73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Интеллектуально-исторический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военной истории России.</w:t>
      </w:r>
    </w:p>
    <w:p w14:paraId="76EBACA3" w14:textId="77777777" w:rsidR="00B35333" w:rsidRPr="00543B12" w:rsidRDefault="00B35333" w:rsidP="00B353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ECE9562" w14:textId="77777777" w:rsidR="00FC2961" w:rsidRPr="00743260" w:rsidRDefault="00FC2961" w:rsidP="00FC2961">
      <w:pPr>
        <w:pStyle w:val="ad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3260">
        <w:rPr>
          <w:rFonts w:ascii="Times New Roman" w:eastAsia="Calibri" w:hAnsi="Times New Roman" w:cs="Times New Roman"/>
          <w:sz w:val="28"/>
          <w:szCs w:val="28"/>
        </w:rPr>
        <w:t>Продолжительность мастер-класс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ов, квестов 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квизов</w:t>
      </w:r>
      <w:proofErr w:type="spellEnd"/>
      <w:r w:rsidRPr="00743260">
        <w:rPr>
          <w:rFonts w:ascii="Times New Roman" w:eastAsia="Calibri" w:hAnsi="Times New Roman" w:cs="Times New Roman"/>
          <w:sz w:val="28"/>
          <w:szCs w:val="28"/>
        </w:rPr>
        <w:t xml:space="preserve"> 1 – 1,5 часа</w:t>
      </w:r>
    </w:p>
    <w:p w14:paraId="6A2CA89C" w14:textId="77777777" w:rsidR="00237214" w:rsidRPr="00FC2961" w:rsidRDefault="00237214" w:rsidP="00FF28E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3445483" w14:textId="0E2DE9A3" w:rsidR="006E46B8" w:rsidRPr="00743260" w:rsidRDefault="00230078" w:rsidP="006E46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43260">
        <w:rPr>
          <w:rFonts w:ascii="Times New Roman" w:hAnsi="Times New Roman" w:cs="Times New Roman"/>
          <w:sz w:val="28"/>
          <w:szCs w:val="28"/>
        </w:rPr>
        <w:t>м</w:t>
      </w:r>
      <w:r w:rsidR="006E46B8" w:rsidRPr="00743260">
        <w:rPr>
          <w:rFonts w:ascii="Times New Roman" w:hAnsi="Times New Roman" w:cs="Times New Roman"/>
          <w:sz w:val="28"/>
          <w:szCs w:val="28"/>
        </w:rPr>
        <w:t>етодист</w:t>
      </w:r>
      <w:r w:rsidRPr="00743260">
        <w:rPr>
          <w:rFonts w:ascii="Times New Roman" w:hAnsi="Times New Roman" w:cs="Times New Roman"/>
          <w:sz w:val="28"/>
          <w:szCs w:val="28"/>
        </w:rPr>
        <w:t xml:space="preserve"> </w:t>
      </w:r>
      <w:r w:rsidR="006E46B8" w:rsidRPr="00743260">
        <w:rPr>
          <w:rFonts w:ascii="Times New Roman" w:hAnsi="Times New Roman" w:cs="Times New Roman"/>
          <w:sz w:val="28"/>
          <w:szCs w:val="28"/>
        </w:rPr>
        <w:t xml:space="preserve">по работе с образовательными организациями </w:t>
      </w:r>
    </w:p>
    <w:p w14:paraId="2F6B1037" w14:textId="77777777" w:rsidR="00B95BD2" w:rsidRDefault="00242778" w:rsidP="006E46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6E46B8" w:rsidRPr="00743260">
        <w:rPr>
          <w:rFonts w:ascii="Times New Roman" w:hAnsi="Times New Roman" w:cs="Times New Roman"/>
          <w:sz w:val="28"/>
          <w:szCs w:val="28"/>
        </w:rPr>
        <w:t>альцева Екатерина Борисовна 8-908-92-400-29; 286-25-25 (доб. 5023)</w:t>
      </w:r>
    </w:p>
    <w:p w14:paraId="3959D3AA" w14:textId="77777777" w:rsidR="00564EAF" w:rsidRPr="002F2333" w:rsidRDefault="005C0183" w:rsidP="006E46B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hyperlink r:id="rId8" w:history="1">
        <w:r w:rsidR="00564EAF" w:rsidRPr="00221621">
          <w:rPr>
            <w:rStyle w:val="ac"/>
            <w:rFonts w:ascii="Times New Roman" w:eastAsia="Calibri" w:hAnsi="Times New Roman" w:cs="Times New Roman"/>
            <w:sz w:val="28"/>
            <w:szCs w:val="28"/>
            <w:lang w:val="en-US"/>
          </w:rPr>
          <w:t>oo</w:t>
        </w:r>
        <w:r w:rsidR="00564EAF" w:rsidRPr="002F2333">
          <w:rPr>
            <w:rStyle w:val="ac"/>
            <w:rFonts w:ascii="Times New Roman" w:eastAsia="Calibri" w:hAnsi="Times New Roman" w:cs="Times New Roman"/>
            <w:sz w:val="28"/>
            <w:szCs w:val="28"/>
          </w:rPr>
          <w:t>@</w:t>
        </w:r>
        <w:r w:rsidR="00564EAF" w:rsidRPr="00221621">
          <w:rPr>
            <w:rStyle w:val="ac"/>
            <w:rFonts w:ascii="Times New Roman" w:eastAsia="Calibri" w:hAnsi="Times New Roman" w:cs="Times New Roman"/>
            <w:sz w:val="28"/>
            <w:szCs w:val="28"/>
            <w:lang w:val="en-US"/>
          </w:rPr>
          <w:t>history</w:t>
        </w:r>
        <w:r w:rsidR="00564EAF" w:rsidRPr="002F2333">
          <w:rPr>
            <w:rStyle w:val="ac"/>
            <w:rFonts w:ascii="Times New Roman" w:eastAsia="Calibri" w:hAnsi="Times New Roman" w:cs="Times New Roman"/>
            <w:sz w:val="28"/>
            <w:szCs w:val="28"/>
          </w:rPr>
          <w:t>96.</w:t>
        </w:r>
        <w:proofErr w:type="spellStart"/>
        <w:r w:rsidR="00564EAF" w:rsidRPr="00221621">
          <w:rPr>
            <w:rStyle w:val="ac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564EAF" w:rsidRPr="002F233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sectPr w:rsidR="00564EAF" w:rsidRPr="002F2333" w:rsidSect="00E82CE4">
      <w:headerReference w:type="default" r:id="rId9"/>
      <w:footerReference w:type="default" r:id="rId10"/>
      <w:pgSz w:w="11906" w:h="16838"/>
      <w:pgMar w:top="2977" w:right="424" w:bottom="851" w:left="1134" w:header="85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734189" w14:textId="77777777" w:rsidR="005C0183" w:rsidRDefault="005C0183" w:rsidP="00A3728A">
      <w:pPr>
        <w:spacing w:after="0" w:line="240" w:lineRule="auto"/>
      </w:pPr>
      <w:r>
        <w:separator/>
      </w:r>
    </w:p>
  </w:endnote>
  <w:endnote w:type="continuationSeparator" w:id="0">
    <w:p w14:paraId="2D0E225C" w14:textId="77777777" w:rsidR="005C0183" w:rsidRDefault="005C0183" w:rsidP="00A37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18"/>
      <w:gridCol w:w="425"/>
      <w:gridCol w:w="2127"/>
      <w:gridCol w:w="425"/>
      <w:gridCol w:w="2410"/>
      <w:gridCol w:w="425"/>
      <w:gridCol w:w="1807"/>
    </w:tblGrid>
    <w:tr w:rsidR="00FC66D2" w14:paraId="2B06DB1F" w14:textId="77777777" w:rsidTr="00C8132E">
      <w:trPr>
        <w:trHeight w:val="271"/>
      </w:trPr>
      <w:tc>
        <w:tcPr>
          <w:tcW w:w="2518" w:type="dxa"/>
          <w:vMerge w:val="restart"/>
        </w:tcPr>
        <w:p w14:paraId="04329666" w14:textId="77777777" w:rsidR="00FC66D2" w:rsidRPr="00DC1BE2" w:rsidRDefault="00FC66D2" w:rsidP="00C8132E">
          <w:pPr>
            <w:pStyle w:val="a3"/>
            <w:jc w:val="center"/>
            <w:rPr>
              <w:rFonts w:ascii="Arial" w:hAnsi="Arial" w:cs="Arial"/>
              <w:sz w:val="20"/>
            </w:rPr>
          </w:pPr>
          <w:r w:rsidRPr="00DC1BE2">
            <w:rPr>
              <w:rFonts w:ascii="Arial" w:hAnsi="Arial" w:cs="Arial"/>
              <w:noProof/>
              <w:sz w:val="20"/>
            </w:rPr>
            <w:drawing>
              <wp:inline distT="0" distB="0" distL="0" distR="0" wp14:anchorId="16BD6CF6" wp14:editId="7C09C785">
                <wp:extent cx="1258827" cy="137160"/>
                <wp:effectExtent l="19050" t="0" r="0" b="0"/>
                <wp:docPr id="18" name="Рисунок 2" descr="Untitled-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titled-9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8827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19" w:type="dxa"/>
          <w:gridSpan w:val="6"/>
        </w:tcPr>
        <w:p w14:paraId="23C0804D" w14:textId="77777777" w:rsidR="00FC66D2" w:rsidRPr="00DC1BE2" w:rsidRDefault="007C41CE" w:rsidP="00291D1A">
          <w:pPr>
            <w:pStyle w:val="a3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noProof/>
              <w:sz w:val="20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1E383553" wp14:editId="6D627C4E">
                    <wp:simplePos x="0" y="0"/>
                    <wp:positionH relativeFrom="margin">
                      <wp:posOffset>-12700</wp:posOffset>
                    </wp:positionH>
                    <wp:positionV relativeFrom="margin">
                      <wp:posOffset>20955</wp:posOffset>
                    </wp:positionV>
                    <wp:extent cx="4706620" cy="107950"/>
                    <wp:effectExtent l="0" t="1905" r="1905" b="4445"/>
                    <wp:wrapNone/>
                    <wp:docPr id="2" name="Rectangl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06620" cy="107950"/>
                            </a:xfrm>
                            <a:prstGeom prst="rect">
                              <a:avLst/>
                            </a:prstGeom>
                            <a:solidFill>
                              <a:srgbClr val="005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<w:pict>
                  <v:rect w14:anchorId="730AA599" id="Rectangle 12" o:spid="_x0000_s1026" style="position:absolute;margin-left:-1pt;margin-top:1.65pt;width:370.6pt;height:8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" fillcolor="#00539a" stroked="f">
                    <w10:wrap anchorx="margin" anchory="margin"/>
                  </v:rect>
                </w:pict>
              </mc:Fallback>
            </mc:AlternateContent>
          </w:r>
        </w:p>
      </w:tc>
    </w:tr>
    <w:tr w:rsidR="00C8132E" w14:paraId="26CF69B1" w14:textId="77777777" w:rsidTr="00C8132E">
      <w:trPr>
        <w:trHeight w:val="274"/>
      </w:trPr>
      <w:tc>
        <w:tcPr>
          <w:tcW w:w="2518" w:type="dxa"/>
          <w:vMerge/>
          <w:vAlign w:val="bottom"/>
        </w:tcPr>
        <w:p w14:paraId="4111033D" w14:textId="77777777" w:rsidR="00C8132E" w:rsidRDefault="00C8132E" w:rsidP="00291D1A">
          <w:pPr>
            <w:pStyle w:val="a3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425" w:type="dxa"/>
        </w:tcPr>
        <w:p w14:paraId="44B5FFDF" w14:textId="77777777" w:rsidR="00C8132E" w:rsidRDefault="00C8132E" w:rsidP="00291D1A">
          <w:pPr>
            <w:pStyle w:val="a3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noProof/>
              <w:sz w:val="20"/>
            </w:rPr>
            <w:drawing>
              <wp:inline distT="0" distB="0" distL="0" distR="0" wp14:anchorId="76479D4A" wp14:editId="346A21E2">
                <wp:extent cx="143256" cy="143256"/>
                <wp:effectExtent l="19050" t="0" r="9144" b="0"/>
                <wp:docPr id="19" name="Рисунок 10" descr="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9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256" cy="1432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7" w:type="dxa"/>
        </w:tcPr>
        <w:p w14:paraId="1525D725" w14:textId="77777777" w:rsidR="00C8132E" w:rsidRDefault="003D59F4" w:rsidP="00271116">
          <w:pPr>
            <w:pStyle w:val="a3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>+7(343)</w:t>
          </w:r>
          <w:r w:rsidR="00B31A51">
            <w:rPr>
              <w:rFonts w:ascii="Arial" w:hAnsi="Arial" w:cs="Arial"/>
              <w:sz w:val="20"/>
            </w:rPr>
            <w:t xml:space="preserve"> </w:t>
          </w:r>
          <w:r>
            <w:rPr>
              <w:rFonts w:ascii="Arial" w:hAnsi="Arial" w:cs="Arial"/>
              <w:sz w:val="20"/>
            </w:rPr>
            <w:t>286 25 25</w:t>
          </w:r>
        </w:p>
      </w:tc>
      <w:tc>
        <w:tcPr>
          <w:tcW w:w="425" w:type="dxa"/>
        </w:tcPr>
        <w:p w14:paraId="67BB64B4" w14:textId="77777777" w:rsidR="00C8132E" w:rsidRPr="00071912" w:rsidRDefault="00C8132E" w:rsidP="00291D1A">
          <w:pPr>
            <w:pStyle w:val="a3"/>
            <w:rPr>
              <w:rFonts w:ascii="Arial" w:hAnsi="Arial" w:cs="Arial"/>
              <w:sz w:val="20"/>
            </w:rPr>
          </w:pPr>
        </w:p>
      </w:tc>
      <w:tc>
        <w:tcPr>
          <w:tcW w:w="2410" w:type="dxa"/>
        </w:tcPr>
        <w:p w14:paraId="1B134B6C" w14:textId="77777777" w:rsidR="00C8132E" w:rsidRDefault="00C8132E" w:rsidP="00291D1A">
          <w:pPr>
            <w:pStyle w:val="a3"/>
            <w:rPr>
              <w:rFonts w:ascii="Arial" w:hAnsi="Arial" w:cs="Arial"/>
              <w:sz w:val="20"/>
            </w:rPr>
          </w:pPr>
        </w:p>
      </w:tc>
      <w:tc>
        <w:tcPr>
          <w:tcW w:w="425" w:type="dxa"/>
        </w:tcPr>
        <w:p w14:paraId="4E4135A4" w14:textId="77777777" w:rsidR="00C8132E" w:rsidRDefault="00C8132E" w:rsidP="00291D1A">
          <w:pPr>
            <w:pStyle w:val="a3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noProof/>
              <w:sz w:val="20"/>
            </w:rPr>
            <w:drawing>
              <wp:inline distT="0" distB="0" distL="0" distR="0" wp14:anchorId="66A2BAA2" wp14:editId="0BDEC966">
                <wp:extent cx="143256" cy="143256"/>
                <wp:effectExtent l="19050" t="0" r="9144" b="0"/>
                <wp:docPr id="20" name="Рисунок 19" descr="43256346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32563467.pn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256" cy="1432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7" w:type="dxa"/>
        </w:tcPr>
        <w:p w14:paraId="36B3B264" w14:textId="77777777" w:rsidR="00C8132E" w:rsidRDefault="00C8132E" w:rsidP="00291D1A">
          <w:pPr>
            <w:pStyle w:val="a3"/>
            <w:rPr>
              <w:rFonts w:ascii="Arial" w:hAnsi="Arial" w:cs="Arial"/>
              <w:sz w:val="20"/>
            </w:rPr>
          </w:pPr>
          <w:r w:rsidRPr="00DC1BE2">
            <w:rPr>
              <w:rFonts w:ascii="Arial" w:hAnsi="Arial" w:cs="Arial"/>
              <w:sz w:val="20"/>
            </w:rPr>
            <w:t>myhistorypark.ru</w:t>
          </w:r>
        </w:p>
      </w:tc>
    </w:tr>
  </w:tbl>
  <w:p w14:paraId="7E166A16" w14:textId="77777777" w:rsidR="00A3728A" w:rsidRDefault="00A3728A" w:rsidP="00C8132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1143FA" w14:textId="77777777" w:rsidR="005C0183" w:rsidRDefault="005C0183" w:rsidP="00A3728A">
      <w:pPr>
        <w:spacing w:after="0" w:line="240" w:lineRule="auto"/>
      </w:pPr>
      <w:r>
        <w:separator/>
      </w:r>
    </w:p>
  </w:footnote>
  <w:footnote w:type="continuationSeparator" w:id="0">
    <w:p w14:paraId="0D8672CB" w14:textId="77777777" w:rsidR="005C0183" w:rsidRDefault="005C0183" w:rsidP="00A37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18"/>
      <w:gridCol w:w="2552"/>
      <w:gridCol w:w="425"/>
      <w:gridCol w:w="2685"/>
      <w:gridCol w:w="1957"/>
    </w:tblGrid>
    <w:tr w:rsidR="00DC1BE2" w14:paraId="713402C4" w14:textId="77777777" w:rsidTr="00FC66D2">
      <w:trPr>
        <w:trHeight w:val="1223"/>
      </w:trPr>
      <w:tc>
        <w:tcPr>
          <w:tcW w:w="2518" w:type="dxa"/>
          <w:vMerge w:val="restart"/>
        </w:tcPr>
        <w:p w14:paraId="409F9D50" w14:textId="77777777" w:rsidR="00DC1BE2" w:rsidRDefault="007C41CE">
          <w:pPr>
            <w:pStyle w:val="a3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noProof/>
              <w:sz w:val="20"/>
            </w:rPr>
            <w:drawing>
              <wp:inline distT="0" distB="0" distL="0" distR="0" wp14:anchorId="2AB3BBFA" wp14:editId="4C3F32C5">
                <wp:extent cx="1268644" cy="889000"/>
                <wp:effectExtent l="0" t="0" r="0" b="0"/>
                <wp:docPr id="16" name="Рисунок 16" descr="C:\Users\DESIGN2\Desktop\лог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ESIGN2\Desktop\лог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0000" cy="88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</w:tcPr>
        <w:p w14:paraId="4662CF58" w14:textId="77777777" w:rsidR="00DC1BE2" w:rsidRPr="00071912" w:rsidRDefault="00DC1BE2" w:rsidP="00DC1BE2">
          <w:pPr>
            <w:pStyle w:val="a3"/>
            <w:rPr>
              <w:rFonts w:ascii="Arial" w:hAnsi="Arial" w:cs="Arial"/>
              <w:sz w:val="20"/>
            </w:rPr>
          </w:pPr>
          <w:r w:rsidRPr="00071912">
            <w:rPr>
              <w:rFonts w:ascii="Arial" w:hAnsi="Arial" w:cs="Arial"/>
              <w:sz w:val="20"/>
            </w:rPr>
            <w:t xml:space="preserve">Мультимедийный </w:t>
          </w:r>
        </w:p>
        <w:p w14:paraId="57B92F2B" w14:textId="77777777" w:rsidR="00DC1BE2" w:rsidRPr="00071912" w:rsidRDefault="00DC1BE2" w:rsidP="00DC1BE2">
          <w:pPr>
            <w:pStyle w:val="a3"/>
            <w:rPr>
              <w:rFonts w:ascii="Arial" w:hAnsi="Arial" w:cs="Arial"/>
              <w:sz w:val="20"/>
            </w:rPr>
          </w:pPr>
          <w:r w:rsidRPr="00071912">
            <w:rPr>
              <w:rFonts w:ascii="Arial" w:hAnsi="Arial" w:cs="Arial"/>
              <w:sz w:val="20"/>
            </w:rPr>
            <w:t xml:space="preserve">исторический парк </w:t>
          </w:r>
        </w:p>
        <w:p w14:paraId="76537A68" w14:textId="77777777" w:rsidR="00DC1BE2" w:rsidRDefault="00DC1BE2" w:rsidP="00DC1BE2">
          <w:pPr>
            <w:pStyle w:val="a3"/>
            <w:rPr>
              <w:rFonts w:ascii="Arial" w:hAnsi="Arial" w:cs="Arial"/>
              <w:sz w:val="20"/>
            </w:rPr>
          </w:pPr>
        </w:p>
      </w:tc>
      <w:tc>
        <w:tcPr>
          <w:tcW w:w="425" w:type="dxa"/>
        </w:tcPr>
        <w:p w14:paraId="7B8BD64C" w14:textId="77777777" w:rsidR="00DC1BE2" w:rsidRDefault="00DC1BE2">
          <w:pPr>
            <w:pStyle w:val="a3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noProof/>
              <w:sz w:val="20"/>
            </w:rPr>
            <w:drawing>
              <wp:inline distT="0" distB="0" distL="0" distR="0" wp14:anchorId="2F8B9E50" wp14:editId="1A452860">
                <wp:extent cx="143256" cy="143256"/>
                <wp:effectExtent l="19050" t="0" r="9144" b="0"/>
                <wp:docPr id="17" name="Рисунок 10" descr="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9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256" cy="1432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85" w:type="dxa"/>
        </w:tcPr>
        <w:p w14:paraId="3EA91ED1" w14:textId="77777777" w:rsidR="00DC1BE2" w:rsidRPr="00071912" w:rsidRDefault="003D59F4" w:rsidP="00DC1BE2">
          <w:pPr>
            <w:pStyle w:val="a3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>Екатеринбург</w:t>
          </w:r>
          <w:r w:rsidR="00DC1BE2" w:rsidRPr="00071912">
            <w:rPr>
              <w:rFonts w:ascii="Arial" w:hAnsi="Arial" w:cs="Arial"/>
              <w:sz w:val="20"/>
            </w:rPr>
            <w:t>,</w:t>
          </w:r>
        </w:p>
        <w:p w14:paraId="790FFF7B" w14:textId="77777777" w:rsidR="00DC1BE2" w:rsidRDefault="003D59F4" w:rsidP="00DC1BE2">
          <w:pPr>
            <w:pStyle w:val="a3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>ул. На</w:t>
          </w:r>
          <w:r w:rsidR="007C41CE">
            <w:rPr>
              <w:rFonts w:ascii="Arial" w:hAnsi="Arial" w:cs="Arial"/>
              <w:sz w:val="20"/>
            </w:rPr>
            <w:t>родной воли</w:t>
          </w:r>
        </w:p>
        <w:p w14:paraId="75C8FD6D" w14:textId="77777777" w:rsidR="007C41CE" w:rsidRDefault="007C41CE" w:rsidP="00DC1BE2">
          <w:pPr>
            <w:pStyle w:val="a3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>строение 49</w:t>
          </w:r>
        </w:p>
      </w:tc>
      <w:tc>
        <w:tcPr>
          <w:tcW w:w="1957" w:type="dxa"/>
        </w:tcPr>
        <w:p w14:paraId="3AAF4698" w14:textId="77777777" w:rsidR="00DC1BE2" w:rsidRDefault="007C41CE">
          <w:pPr>
            <w:pStyle w:val="a3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noProof/>
              <w:sz w:val="20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A2A9F06" wp14:editId="00239335">
                    <wp:simplePos x="0" y="0"/>
                    <wp:positionH relativeFrom="margin">
                      <wp:align>right</wp:align>
                    </wp:positionH>
                    <wp:positionV relativeFrom="margin">
                      <wp:posOffset>3175</wp:posOffset>
                    </wp:positionV>
                    <wp:extent cx="144145" cy="144145"/>
                    <wp:effectExtent l="0" t="3175" r="1905" b="0"/>
                    <wp:wrapNone/>
                    <wp:docPr id="4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4145" cy="144145"/>
                            </a:xfrm>
                            <a:prstGeom prst="rect">
                              <a:avLst/>
                            </a:prstGeom>
                            <a:solidFill>
                              <a:srgbClr val="005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<w:pict>
                  <v:rect w14:anchorId="58C31522" id="Rectangle 5" o:spid="_x0000_s1026" style="position:absolute;margin-left:-39.85pt;margin-top:.25pt;width:11.35pt;height:11.3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" fillcolor="#00539a" stroked="f">
                    <w10:wrap anchorx="margin" anchory="margin"/>
                  </v:rect>
                </w:pict>
              </mc:Fallback>
            </mc:AlternateContent>
          </w:r>
        </w:p>
      </w:tc>
    </w:tr>
    <w:tr w:rsidR="00DC1BE2" w14:paraId="38749D75" w14:textId="77777777" w:rsidTr="00FC66D2">
      <w:tc>
        <w:tcPr>
          <w:tcW w:w="2518" w:type="dxa"/>
          <w:vMerge/>
        </w:tcPr>
        <w:p w14:paraId="735B1954" w14:textId="77777777" w:rsidR="00DC1BE2" w:rsidRDefault="00DC1BE2">
          <w:pPr>
            <w:pStyle w:val="a3"/>
            <w:rPr>
              <w:rFonts w:ascii="Arial" w:hAnsi="Arial" w:cs="Arial"/>
              <w:sz w:val="20"/>
            </w:rPr>
          </w:pPr>
        </w:p>
      </w:tc>
      <w:tc>
        <w:tcPr>
          <w:tcW w:w="7619" w:type="dxa"/>
          <w:gridSpan w:val="4"/>
        </w:tcPr>
        <w:p w14:paraId="08E79CBC" w14:textId="77777777" w:rsidR="00DC1BE2" w:rsidRDefault="007C41CE">
          <w:pPr>
            <w:pStyle w:val="a3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noProof/>
              <w:sz w:val="20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FD30C8D" wp14:editId="0E957530">
                    <wp:simplePos x="0" y="0"/>
                    <wp:positionH relativeFrom="margin">
                      <wp:align>right</wp:align>
                    </wp:positionH>
                    <wp:positionV relativeFrom="margin">
                      <wp:posOffset>85090</wp:posOffset>
                    </wp:positionV>
                    <wp:extent cx="4706620" cy="21590"/>
                    <wp:effectExtent l="635" t="0" r="0" b="0"/>
                    <wp:wrapNone/>
                    <wp:docPr id="3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06620" cy="21590"/>
                            </a:xfrm>
                            <a:prstGeom prst="rect">
                              <a:avLst/>
                            </a:prstGeom>
                            <a:solidFill>
                              <a:srgbClr val="005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<w:pict>
                  <v:rect w14:anchorId="4AE95379" id="Rectangle 4" o:spid="_x0000_s1026" style="position:absolute;margin-left:319.4pt;margin-top:6.7pt;width:370.6pt;height:1.7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" fillcolor="#00539a" stroked="f">
                    <w10:wrap anchorx="margin" anchory="margin"/>
                  </v:rect>
                </w:pict>
              </mc:Fallback>
            </mc:AlternateContent>
          </w:r>
        </w:p>
      </w:tc>
    </w:tr>
  </w:tbl>
  <w:p w14:paraId="6CC95E14" w14:textId="77777777" w:rsidR="00DC1BE2" w:rsidRPr="00552E85" w:rsidRDefault="00DC1BE2">
    <w:pPr>
      <w:pStyle w:val="a3"/>
      <w:rPr>
        <w:rFonts w:ascii="Arial" w:hAnsi="Arial" w:cs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A6CDD"/>
    <w:multiLevelType w:val="hybridMultilevel"/>
    <w:tmpl w:val="76FC0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A4745"/>
    <w:multiLevelType w:val="hybridMultilevel"/>
    <w:tmpl w:val="71DC7456"/>
    <w:lvl w:ilvl="0" w:tplc="0CE05558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" w15:restartNumberingAfterBreak="0">
    <w:nsid w:val="0CE71A74"/>
    <w:multiLevelType w:val="hybridMultilevel"/>
    <w:tmpl w:val="D74AE7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D22B9B"/>
    <w:multiLevelType w:val="hybridMultilevel"/>
    <w:tmpl w:val="1E145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F6ECD"/>
    <w:multiLevelType w:val="hybridMultilevel"/>
    <w:tmpl w:val="0640047A"/>
    <w:lvl w:ilvl="0" w:tplc="1662313E">
      <w:start w:val="1"/>
      <w:numFmt w:val="upperRoman"/>
      <w:lvlText w:val="%1."/>
      <w:lvlJc w:val="left"/>
      <w:pPr>
        <w:ind w:left="1288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542411"/>
    <w:multiLevelType w:val="hybridMultilevel"/>
    <w:tmpl w:val="8F02C9F6"/>
    <w:lvl w:ilvl="0" w:tplc="70E2191C">
      <w:start w:val="1"/>
      <w:numFmt w:val="decimal"/>
      <w:lvlText w:val="%1."/>
      <w:lvlJc w:val="left"/>
      <w:pPr>
        <w:ind w:left="717" w:hanging="360"/>
      </w:pPr>
    </w:lvl>
    <w:lvl w:ilvl="1" w:tplc="04190019">
      <w:start w:val="1"/>
      <w:numFmt w:val="lowerLetter"/>
      <w:lvlText w:val="%2."/>
      <w:lvlJc w:val="left"/>
      <w:pPr>
        <w:ind w:left="1437" w:hanging="360"/>
      </w:pPr>
    </w:lvl>
    <w:lvl w:ilvl="2" w:tplc="0419001B">
      <w:start w:val="1"/>
      <w:numFmt w:val="lowerRoman"/>
      <w:lvlText w:val="%3."/>
      <w:lvlJc w:val="right"/>
      <w:pPr>
        <w:ind w:left="2157" w:hanging="180"/>
      </w:pPr>
    </w:lvl>
    <w:lvl w:ilvl="3" w:tplc="0419000F">
      <w:start w:val="1"/>
      <w:numFmt w:val="decimal"/>
      <w:lvlText w:val="%4."/>
      <w:lvlJc w:val="left"/>
      <w:pPr>
        <w:ind w:left="2877" w:hanging="360"/>
      </w:pPr>
    </w:lvl>
    <w:lvl w:ilvl="4" w:tplc="04190019">
      <w:start w:val="1"/>
      <w:numFmt w:val="lowerLetter"/>
      <w:lvlText w:val="%5."/>
      <w:lvlJc w:val="left"/>
      <w:pPr>
        <w:ind w:left="3597" w:hanging="360"/>
      </w:pPr>
    </w:lvl>
    <w:lvl w:ilvl="5" w:tplc="0419001B">
      <w:start w:val="1"/>
      <w:numFmt w:val="lowerRoman"/>
      <w:lvlText w:val="%6."/>
      <w:lvlJc w:val="right"/>
      <w:pPr>
        <w:ind w:left="4317" w:hanging="180"/>
      </w:pPr>
    </w:lvl>
    <w:lvl w:ilvl="6" w:tplc="0419000F">
      <w:start w:val="1"/>
      <w:numFmt w:val="decimal"/>
      <w:lvlText w:val="%7."/>
      <w:lvlJc w:val="left"/>
      <w:pPr>
        <w:ind w:left="5037" w:hanging="360"/>
      </w:pPr>
    </w:lvl>
    <w:lvl w:ilvl="7" w:tplc="04190019">
      <w:start w:val="1"/>
      <w:numFmt w:val="lowerLetter"/>
      <w:lvlText w:val="%8."/>
      <w:lvlJc w:val="left"/>
      <w:pPr>
        <w:ind w:left="5757" w:hanging="360"/>
      </w:pPr>
    </w:lvl>
    <w:lvl w:ilvl="8" w:tplc="0419001B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177C22A5"/>
    <w:multiLevelType w:val="hybridMultilevel"/>
    <w:tmpl w:val="DDC09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A7296"/>
    <w:multiLevelType w:val="hybridMultilevel"/>
    <w:tmpl w:val="6C60F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6A62F3"/>
    <w:multiLevelType w:val="hybridMultilevel"/>
    <w:tmpl w:val="AA482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19687D"/>
    <w:multiLevelType w:val="hybridMultilevel"/>
    <w:tmpl w:val="B5A89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E643A9"/>
    <w:multiLevelType w:val="hybridMultilevel"/>
    <w:tmpl w:val="D422A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487D8A"/>
    <w:multiLevelType w:val="hybridMultilevel"/>
    <w:tmpl w:val="B590F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762255"/>
    <w:multiLevelType w:val="hybridMultilevel"/>
    <w:tmpl w:val="68FC280E"/>
    <w:lvl w:ilvl="0" w:tplc="E432FD2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A477F42"/>
    <w:multiLevelType w:val="hybridMultilevel"/>
    <w:tmpl w:val="B9489B14"/>
    <w:lvl w:ilvl="0" w:tplc="1A1859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DA92AAB"/>
    <w:multiLevelType w:val="hybridMultilevel"/>
    <w:tmpl w:val="4B1A8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944F5E"/>
    <w:multiLevelType w:val="hybridMultilevel"/>
    <w:tmpl w:val="1848C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5B5C9B"/>
    <w:multiLevelType w:val="hybridMultilevel"/>
    <w:tmpl w:val="0128D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B21E63"/>
    <w:multiLevelType w:val="hybridMultilevel"/>
    <w:tmpl w:val="F2B0D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7E3524"/>
    <w:multiLevelType w:val="multilevel"/>
    <w:tmpl w:val="F9FA89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5C5B65D7"/>
    <w:multiLevelType w:val="hybridMultilevel"/>
    <w:tmpl w:val="6442D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EF188C"/>
    <w:multiLevelType w:val="hybridMultilevel"/>
    <w:tmpl w:val="C2385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A6311B"/>
    <w:multiLevelType w:val="hybridMultilevel"/>
    <w:tmpl w:val="AD122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EB00C1"/>
    <w:multiLevelType w:val="hybridMultilevel"/>
    <w:tmpl w:val="581EF56A"/>
    <w:lvl w:ilvl="0" w:tplc="3B661B44">
      <w:start w:val="1"/>
      <w:numFmt w:val="upperRoman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 w15:restartNumberingAfterBreak="0">
    <w:nsid w:val="6B6D029B"/>
    <w:multiLevelType w:val="hybridMultilevel"/>
    <w:tmpl w:val="26B0A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EE12A8"/>
    <w:multiLevelType w:val="hybridMultilevel"/>
    <w:tmpl w:val="8A86B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401C93"/>
    <w:multiLevelType w:val="hybridMultilevel"/>
    <w:tmpl w:val="40FEBDD2"/>
    <w:lvl w:ilvl="0" w:tplc="FEDE1502">
      <w:start w:val="1"/>
      <w:numFmt w:val="decimal"/>
      <w:lvlText w:val="%1."/>
      <w:lvlJc w:val="left"/>
      <w:pPr>
        <w:ind w:left="1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26" w15:restartNumberingAfterBreak="0">
    <w:nsid w:val="74647567"/>
    <w:multiLevelType w:val="hybridMultilevel"/>
    <w:tmpl w:val="3B78C49C"/>
    <w:lvl w:ilvl="0" w:tplc="86DE6CBE">
      <w:start w:val="1"/>
      <w:numFmt w:val="decimal"/>
      <w:lvlText w:val="%1."/>
      <w:lvlJc w:val="left"/>
      <w:pPr>
        <w:ind w:left="1648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27" w15:restartNumberingAfterBreak="0">
    <w:nsid w:val="74EF575F"/>
    <w:multiLevelType w:val="hybridMultilevel"/>
    <w:tmpl w:val="46DCF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AA402F"/>
    <w:multiLevelType w:val="hybridMultilevel"/>
    <w:tmpl w:val="79C4E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9E5B61"/>
    <w:multiLevelType w:val="hybridMultilevel"/>
    <w:tmpl w:val="B7DE44D0"/>
    <w:lvl w:ilvl="0" w:tplc="DBEA56C8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num w:numId="1">
    <w:abstractNumId w:val="19"/>
  </w:num>
  <w:num w:numId="2">
    <w:abstractNumId w:val="14"/>
  </w:num>
  <w:num w:numId="3">
    <w:abstractNumId w:val="8"/>
  </w:num>
  <w:num w:numId="4">
    <w:abstractNumId w:val="17"/>
  </w:num>
  <w:num w:numId="5">
    <w:abstractNumId w:val="21"/>
  </w:num>
  <w:num w:numId="6">
    <w:abstractNumId w:val="3"/>
  </w:num>
  <w:num w:numId="7">
    <w:abstractNumId w:val="15"/>
  </w:num>
  <w:num w:numId="8">
    <w:abstractNumId w:val="10"/>
  </w:num>
  <w:num w:numId="9">
    <w:abstractNumId w:val="13"/>
  </w:num>
  <w:num w:numId="10">
    <w:abstractNumId w:val="18"/>
  </w:num>
  <w:num w:numId="11">
    <w:abstractNumId w:val="0"/>
  </w:num>
  <w:num w:numId="12">
    <w:abstractNumId w:val="28"/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23"/>
  </w:num>
  <w:num w:numId="18">
    <w:abstractNumId w:val="20"/>
  </w:num>
  <w:num w:numId="19">
    <w:abstractNumId w:val="12"/>
  </w:num>
  <w:num w:numId="20">
    <w:abstractNumId w:val="1"/>
  </w:num>
  <w:num w:numId="21">
    <w:abstractNumId w:val="25"/>
  </w:num>
  <w:num w:numId="22">
    <w:abstractNumId w:val="26"/>
  </w:num>
  <w:num w:numId="23">
    <w:abstractNumId w:val="29"/>
  </w:num>
  <w:num w:numId="24">
    <w:abstractNumId w:val="22"/>
  </w:num>
  <w:num w:numId="25">
    <w:abstractNumId w:val="7"/>
  </w:num>
  <w:num w:numId="26">
    <w:abstractNumId w:val="2"/>
  </w:num>
  <w:num w:numId="27">
    <w:abstractNumId w:val="9"/>
  </w:num>
  <w:num w:numId="28">
    <w:abstractNumId w:val="27"/>
  </w:num>
  <w:num w:numId="29">
    <w:abstractNumId w:val="16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#00539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28A"/>
    <w:rsid w:val="00006A0F"/>
    <w:rsid w:val="00011749"/>
    <w:rsid w:val="0002583A"/>
    <w:rsid w:val="00050E29"/>
    <w:rsid w:val="00052F46"/>
    <w:rsid w:val="00053270"/>
    <w:rsid w:val="00054284"/>
    <w:rsid w:val="000562CA"/>
    <w:rsid w:val="0006365B"/>
    <w:rsid w:val="00064AB7"/>
    <w:rsid w:val="00070649"/>
    <w:rsid w:val="00071912"/>
    <w:rsid w:val="000757C3"/>
    <w:rsid w:val="000853AC"/>
    <w:rsid w:val="00087EFE"/>
    <w:rsid w:val="00091E7C"/>
    <w:rsid w:val="00092C74"/>
    <w:rsid w:val="00097CB9"/>
    <w:rsid w:val="000A31A3"/>
    <w:rsid w:val="000C313B"/>
    <w:rsid w:val="000F187C"/>
    <w:rsid w:val="000F6A0B"/>
    <w:rsid w:val="00114A71"/>
    <w:rsid w:val="001215F2"/>
    <w:rsid w:val="00141C14"/>
    <w:rsid w:val="001645D0"/>
    <w:rsid w:val="00172A67"/>
    <w:rsid w:val="00174818"/>
    <w:rsid w:val="001768CC"/>
    <w:rsid w:val="00187062"/>
    <w:rsid w:val="001A352A"/>
    <w:rsid w:val="001A4735"/>
    <w:rsid w:val="001B1FAE"/>
    <w:rsid w:val="001B4ED0"/>
    <w:rsid w:val="001C07C1"/>
    <w:rsid w:val="001D6DF6"/>
    <w:rsid w:val="001F7807"/>
    <w:rsid w:val="00202D1A"/>
    <w:rsid w:val="00217ABA"/>
    <w:rsid w:val="00224E69"/>
    <w:rsid w:val="00227BBC"/>
    <w:rsid w:val="00230078"/>
    <w:rsid w:val="00237214"/>
    <w:rsid w:val="00242778"/>
    <w:rsid w:val="002427FD"/>
    <w:rsid w:val="002541B7"/>
    <w:rsid w:val="002547AA"/>
    <w:rsid w:val="00266790"/>
    <w:rsid w:val="00271116"/>
    <w:rsid w:val="00273CB7"/>
    <w:rsid w:val="0027473E"/>
    <w:rsid w:val="002864AF"/>
    <w:rsid w:val="002A65AF"/>
    <w:rsid w:val="002C0D5B"/>
    <w:rsid w:val="002C4B60"/>
    <w:rsid w:val="002E5AD8"/>
    <w:rsid w:val="002F2333"/>
    <w:rsid w:val="00326745"/>
    <w:rsid w:val="003343C7"/>
    <w:rsid w:val="003444E6"/>
    <w:rsid w:val="0034608F"/>
    <w:rsid w:val="00350505"/>
    <w:rsid w:val="00352567"/>
    <w:rsid w:val="00365F0C"/>
    <w:rsid w:val="00386C5F"/>
    <w:rsid w:val="00387A1C"/>
    <w:rsid w:val="003A4BA1"/>
    <w:rsid w:val="003B18E0"/>
    <w:rsid w:val="003B1B0B"/>
    <w:rsid w:val="003B38DB"/>
    <w:rsid w:val="003B7C1B"/>
    <w:rsid w:val="003D1730"/>
    <w:rsid w:val="003D59F4"/>
    <w:rsid w:val="003F32A7"/>
    <w:rsid w:val="003F4A3E"/>
    <w:rsid w:val="003F564F"/>
    <w:rsid w:val="00400887"/>
    <w:rsid w:val="004422C0"/>
    <w:rsid w:val="004558B9"/>
    <w:rsid w:val="00460D0B"/>
    <w:rsid w:val="00467A11"/>
    <w:rsid w:val="00467BBF"/>
    <w:rsid w:val="00483D8D"/>
    <w:rsid w:val="004C730E"/>
    <w:rsid w:val="004D0137"/>
    <w:rsid w:val="004D4157"/>
    <w:rsid w:val="004E267D"/>
    <w:rsid w:val="004E642A"/>
    <w:rsid w:val="004F20C6"/>
    <w:rsid w:val="004F61FF"/>
    <w:rsid w:val="00543B12"/>
    <w:rsid w:val="00543FC0"/>
    <w:rsid w:val="00552E85"/>
    <w:rsid w:val="00556B72"/>
    <w:rsid w:val="00560F69"/>
    <w:rsid w:val="005635EC"/>
    <w:rsid w:val="00563F32"/>
    <w:rsid w:val="00564EAF"/>
    <w:rsid w:val="00577FBF"/>
    <w:rsid w:val="00581192"/>
    <w:rsid w:val="0058254B"/>
    <w:rsid w:val="005918A7"/>
    <w:rsid w:val="005944FB"/>
    <w:rsid w:val="00596C06"/>
    <w:rsid w:val="0059701B"/>
    <w:rsid w:val="005C0183"/>
    <w:rsid w:val="005C1BC9"/>
    <w:rsid w:val="005E5511"/>
    <w:rsid w:val="005E6A97"/>
    <w:rsid w:val="005E7943"/>
    <w:rsid w:val="005F04B7"/>
    <w:rsid w:val="005F04C1"/>
    <w:rsid w:val="005F5436"/>
    <w:rsid w:val="005F6C00"/>
    <w:rsid w:val="00610D95"/>
    <w:rsid w:val="0063553F"/>
    <w:rsid w:val="00636D3D"/>
    <w:rsid w:val="00645E8C"/>
    <w:rsid w:val="006530FA"/>
    <w:rsid w:val="00681298"/>
    <w:rsid w:val="006933AE"/>
    <w:rsid w:val="006A0F43"/>
    <w:rsid w:val="006B341F"/>
    <w:rsid w:val="006D1EED"/>
    <w:rsid w:val="006E2A48"/>
    <w:rsid w:val="006E46B8"/>
    <w:rsid w:val="006F0177"/>
    <w:rsid w:val="006F1486"/>
    <w:rsid w:val="0070592F"/>
    <w:rsid w:val="00705A01"/>
    <w:rsid w:val="00713B1E"/>
    <w:rsid w:val="007279FA"/>
    <w:rsid w:val="00743260"/>
    <w:rsid w:val="00744DF5"/>
    <w:rsid w:val="007459BE"/>
    <w:rsid w:val="007667B6"/>
    <w:rsid w:val="00766E9A"/>
    <w:rsid w:val="007801D1"/>
    <w:rsid w:val="00782293"/>
    <w:rsid w:val="0078577D"/>
    <w:rsid w:val="00786DCD"/>
    <w:rsid w:val="00787BC6"/>
    <w:rsid w:val="00794082"/>
    <w:rsid w:val="007A0401"/>
    <w:rsid w:val="007A178A"/>
    <w:rsid w:val="007B3DAF"/>
    <w:rsid w:val="007C41CE"/>
    <w:rsid w:val="007C5B3A"/>
    <w:rsid w:val="007E5F63"/>
    <w:rsid w:val="007E6073"/>
    <w:rsid w:val="007F7725"/>
    <w:rsid w:val="00821938"/>
    <w:rsid w:val="00827F17"/>
    <w:rsid w:val="00830162"/>
    <w:rsid w:val="00834589"/>
    <w:rsid w:val="00847D1B"/>
    <w:rsid w:val="00861F9C"/>
    <w:rsid w:val="00862035"/>
    <w:rsid w:val="00872A09"/>
    <w:rsid w:val="00882FE9"/>
    <w:rsid w:val="00884211"/>
    <w:rsid w:val="0089379E"/>
    <w:rsid w:val="008A0964"/>
    <w:rsid w:val="008A5B3E"/>
    <w:rsid w:val="008B2541"/>
    <w:rsid w:val="008C3898"/>
    <w:rsid w:val="008C78FD"/>
    <w:rsid w:val="008D6829"/>
    <w:rsid w:val="008E6154"/>
    <w:rsid w:val="008F3334"/>
    <w:rsid w:val="008F6A86"/>
    <w:rsid w:val="0090536B"/>
    <w:rsid w:val="00906EF7"/>
    <w:rsid w:val="00914021"/>
    <w:rsid w:val="00916F18"/>
    <w:rsid w:val="00917DC3"/>
    <w:rsid w:val="009308E7"/>
    <w:rsid w:val="009376C5"/>
    <w:rsid w:val="0094380D"/>
    <w:rsid w:val="00946E89"/>
    <w:rsid w:val="009601D0"/>
    <w:rsid w:val="00980F10"/>
    <w:rsid w:val="00984564"/>
    <w:rsid w:val="00986B25"/>
    <w:rsid w:val="00990334"/>
    <w:rsid w:val="00995EF3"/>
    <w:rsid w:val="009970CF"/>
    <w:rsid w:val="009A2A3D"/>
    <w:rsid w:val="009A52E3"/>
    <w:rsid w:val="009C498A"/>
    <w:rsid w:val="009C654F"/>
    <w:rsid w:val="009D73B7"/>
    <w:rsid w:val="009E0681"/>
    <w:rsid w:val="009E1CFE"/>
    <w:rsid w:val="009E454E"/>
    <w:rsid w:val="009F0A78"/>
    <w:rsid w:val="00A3728A"/>
    <w:rsid w:val="00A37D8B"/>
    <w:rsid w:val="00A43520"/>
    <w:rsid w:val="00A445FF"/>
    <w:rsid w:val="00A54461"/>
    <w:rsid w:val="00A54DD2"/>
    <w:rsid w:val="00A56F79"/>
    <w:rsid w:val="00A7159F"/>
    <w:rsid w:val="00A825E0"/>
    <w:rsid w:val="00A8440C"/>
    <w:rsid w:val="00A85D96"/>
    <w:rsid w:val="00A927F0"/>
    <w:rsid w:val="00A94393"/>
    <w:rsid w:val="00AB1013"/>
    <w:rsid w:val="00AB51CA"/>
    <w:rsid w:val="00AB7239"/>
    <w:rsid w:val="00AB7991"/>
    <w:rsid w:val="00AD0C9A"/>
    <w:rsid w:val="00AD73DB"/>
    <w:rsid w:val="00AD760D"/>
    <w:rsid w:val="00AE287C"/>
    <w:rsid w:val="00AE31E6"/>
    <w:rsid w:val="00AE75E4"/>
    <w:rsid w:val="00AF7449"/>
    <w:rsid w:val="00B077CD"/>
    <w:rsid w:val="00B14230"/>
    <w:rsid w:val="00B23EF4"/>
    <w:rsid w:val="00B31A51"/>
    <w:rsid w:val="00B343D4"/>
    <w:rsid w:val="00B34A92"/>
    <w:rsid w:val="00B35333"/>
    <w:rsid w:val="00B443FE"/>
    <w:rsid w:val="00B5134D"/>
    <w:rsid w:val="00B56596"/>
    <w:rsid w:val="00B636A3"/>
    <w:rsid w:val="00B72DFD"/>
    <w:rsid w:val="00B839A8"/>
    <w:rsid w:val="00B87C8C"/>
    <w:rsid w:val="00B95BD2"/>
    <w:rsid w:val="00BA47EF"/>
    <w:rsid w:val="00BA7184"/>
    <w:rsid w:val="00BA734E"/>
    <w:rsid w:val="00BA7B48"/>
    <w:rsid w:val="00BB22D4"/>
    <w:rsid w:val="00BB49A4"/>
    <w:rsid w:val="00BC0C28"/>
    <w:rsid w:val="00C0213A"/>
    <w:rsid w:val="00C278BF"/>
    <w:rsid w:val="00C31C6D"/>
    <w:rsid w:val="00C411E8"/>
    <w:rsid w:val="00C42C91"/>
    <w:rsid w:val="00C44E9E"/>
    <w:rsid w:val="00C47940"/>
    <w:rsid w:val="00C64421"/>
    <w:rsid w:val="00C7154A"/>
    <w:rsid w:val="00C8132E"/>
    <w:rsid w:val="00C86BE2"/>
    <w:rsid w:val="00C90D11"/>
    <w:rsid w:val="00CA460D"/>
    <w:rsid w:val="00CA5A40"/>
    <w:rsid w:val="00CB3117"/>
    <w:rsid w:val="00CB58CB"/>
    <w:rsid w:val="00CC11E4"/>
    <w:rsid w:val="00CC2C77"/>
    <w:rsid w:val="00CD760E"/>
    <w:rsid w:val="00CE6E7C"/>
    <w:rsid w:val="00CF5E0B"/>
    <w:rsid w:val="00D04DD7"/>
    <w:rsid w:val="00D34F3D"/>
    <w:rsid w:val="00D41F0C"/>
    <w:rsid w:val="00D469E8"/>
    <w:rsid w:val="00D54FF1"/>
    <w:rsid w:val="00D56D6D"/>
    <w:rsid w:val="00D648A1"/>
    <w:rsid w:val="00D7002C"/>
    <w:rsid w:val="00D724BD"/>
    <w:rsid w:val="00D809B8"/>
    <w:rsid w:val="00D832D7"/>
    <w:rsid w:val="00D90B3E"/>
    <w:rsid w:val="00DB1734"/>
    <w:rsid w:val="00DB2F20"/>
    <w:rsid w:val="00DC1BE2"/>
    <w:rsid w:val="00DD43C5"/>
    <w:rsid w:val="00DE5CEE"/>
    <w:rsid w:val="00DF4DB3"/>
    <w:rsid w:val="00DF5BC9"/>
    <w:rsid w:val="00DF68F2"/>
    <w:rsid w:val="00DF7E3F"/>
    <w:rsid w:val="00E33D58"/>
    <w:rsid w:val="00E36DEF"/>
    <w:rsid w:val="00E467A3"/>
    <w:rsid w:val="00E54269"/>
    <w:rsid w:val="00E75B66"/>
    <w:rsid w:val="00E82CE4"/>
    <w:rsid w:val="00E87BB8"/>
    <w:rsid w:val="00E9134B"/>
    <w:rsid w:val="00E916C9"/>
    <w:rsid w:val="00EA5FA7"/>
    <w:rsid w:val="00EC27FF"/>
    <w:rsid w:val="00EC2EE9"/>
    <w:rsid w:val="00EE00A2"/>
    <w:rsid w:val="00EE294C"/>
    <w:rsid w:val="00EE3631"/>
    <w:rsid w:val="00F0262D"/>
    <w:rsid w:val="00F13830"/>
    <w:rsid w:val="00F24D91"/>
    <w:rsid w:val="00F265A6"/>
    <w:rsid w:val="00F40EA9"/>
    <w:rsid w:val="00F46C6E"/>
    <w:rsid w:val="00F4716F"/>
    <w:rsid w:val="00F521F1"/>
    <w:rsid w:val="00F74232"/>
    <w:rsid w:val="00F74703"/>
    <w:rsid w:val="00F77B21"/>
    <w:rsid w:val="00F84205"/>
    <w:rsid w:val="00FA75BD"/>
    <w:rsid w:val="00FC25DD"/>
    <w:rsid w:val="00FC2961"/>
    <w:rsid w:val="00FC66D2"/>
    <w:rsid w:val="00FE138E"/>
    <w:rsid w:val="00FF0C7A"/>
    <w:rsid w:val="00FF2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539a"/>
    </o:shapedefaults>
    <o:shapelayout v:ext="edit">
      <o:idmap v:ext="edit" data="1"/>
    </o:shapelayout>
  </w:shapeDefaults>
  <w:decimalSymbol w:val=","/>
  <w:listSeparator w:val=";"/>
  <w14:docId w14:val="5E01DBB7"/>
  <w15:docId w15:val="{703E17F0-9AF2-4C6D-84D5-F5840CA22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7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3728A"/>
  </w:style>
  <w:style w:type="paragraph" w:styleId="a5">
    <w:name w:val="footer"/>
    <w:basedOn w:val="a"/>
    <w:link w:val="a6"/>
    <w:uiPriority w:val="99"/>
    <w:unhideWhenUsed/>
    <w:rsid w:val="00A37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3728A"/>
  </w:style>
  <w:style w:type="paragraph" w:styleId="a7">
    <w:name w:val="Balloon Text"/>
    <w:basedOn w:val="a"/>
    <w:link w:val="a8"/>
    <w:uiPriority w:val="99"/>
    <w:semiHidden/>
    <w:unhideWhenUsed/>
    <w:rsid w:val="00A37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728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52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C813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C8132E"/>
    <w:rPr>
      <w:b/>
      <w:bCs/>
    </w:rPr>
  </w:style>
  <w:style w:type="character" w:customStyle="1" w:styleId="apple-converted-space">
    <w:name w:val="apple-converted-space"/>
    <w:basedOn w:val="a0"/>
    <w:rsid w:val="00C8132E"/>
  </w:style>
  <w:style w:type="character" w:styleId="ac">
    <w:name w:val="Hyperlink"/>
    <w:basedOn w:val="a0"/>
    <w:uiPriority w:val="99"/>
    <w:unhideWhenUsed/>
    <w:rsid w:val="00C8132E"/>
    <w:rPr>
      <w:color w:val="0000FF"/>
      <w:u w:val="single"/>
    </w:rPr>
  </w:style>
  <w:style w:type="paragraph" w:styleId="ad">
    <w:name w:val="No Spacing"/>
    <w:uiPriority w:val="1"/>
    <w:qFormat/>
    <w:rsid w:val="00980F10"/>
    <w:pPr>
      <w:spacing w:after="0" w:line="240" w:lineRule="auto"/>
    </w:pPr>
  </w:style>
  <w:style w:type="table" w:customStyle="1" w:styleId="1">
    <w:name w:val="Сетка таблицы1"/>
    <w:basedOn w:val="a1"/>
    <w:next w:val="a9"/>
    <w:uiPriority w:val="39"/>
    <w:rsid w:val="00CB311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Текст сноски1"/>
    <w:basedOn w:val="a"/>
    <w:next w:val="ae"/>
    <w:link w:val="af"/>
    <w:uiPriority w:val="99"/>
    <w:semiHidden/>
    <w:unhideWhenUsed/>
    <w:rsid w:val="00CB3117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10"/>
    <w:uiPriority w:val="99"/>
    <w:semiHidden/>
    <w:rsid w:val="00CB3117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CB3117"/>
    <w:rPr>
      <w:vertAlign w:val="superscript"/>
    </w:rPr>
  </w:style>
  <w:style w:type="paragraph" w:styleId="ae">
    <w:name w:val="footnote text"/>
    <w:basedOn w:val="a"/>
    <w:link w:val="11"/>
    <w:uiPriority w:val="99"/>
    <w:semiHidden/>
    <w:unhideWhenUsed/>
    <w:rsid w:val="00CB3117"/>
    <w:pPr>
      <w:spacing w:after="0" w:line="240" w:lineRule="auto"/>
    </w:pPr>
    <w:rPr>
      <w:sz w:val="20"/>
      <w:szCs w:val="20"/>
    </w:rPr>
  </w:style>
  <w:style w:type="character" w:customStyle="1" w:styleId="11">
    <w:name w:val="Текст сноски Знак1"/>
    <w:basedOn w:val="a0"/>
    <w:link w:val="ae"/>
    <w:uiPriority w:val="99"/>
    <w:semiHidden/>
    <w:rsid w:val="00CB3117"/>
    <w:rPr>
      <w:sz w:val="20"/>
      <w:szCs w:val="20"/>
    </w:rPr>
  </w:style>
  <w:style w:type="paragraph" w:styleId="af1">
    <w:name w:val="List Paragraph"/>
    <w:basedOn w:val="a"/>
    <w:uiPriority w:val="34"/>
    <w:qFormat/>
    <w:rsid w:val="00052F46"/>
    <w:pPr>
      <w:ind w:left="720"/>
      <w:contextualSpacing/>
    </w:pPr>
  </w:style>
  <w:style w:type="table" w:customStyle="1" w:styleId="2">
    <w:name w:val="Сетка таблицы2"/>
    <w:basedOn w:val="a1"/>
    <w:next w:val="a9"/>
    <w:uiPriority w:val="59"/>
    <w:rsid w:val="00A9439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39"/>
    <w:rsid w:val="007F7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Unresolved Mention"/>
    <w:basedOn w:val="a0"/>
    <w:uiPriority w:val="99"/>
    <w:semiHidden/>
    <w:unhideWhenUsed/>
    <w:rsid w:val="00564EAF"/>
    <w:rPr>
      <w:color w:val="605E5C"/>
      <w:shd w:val="clear" w:color="auto" w:fill="E1DFDD"/>
    </w:rPr>
  </w:style>
  <w:style w:type="character" w:customStyle="1" w:styleId="translatable-message">
    <w:name w:val="translatable-message"/>
    <w:basedOn w:val="a0"/>
    <w:rsid w:val="00DB1734"/>
  </w:style>
  <w:style w:type="character" w:customStyle="1" w:styleId="time">
    <w:name w:val="time"/>
    <w:basedOn w:val="a0"/>
    <w:rsid w:val="00DB1734"/>
  </w:style>
  <w:style w:type="character" w:customStyle="1" w:styleId="i18n">
    <w:name w:val="i18n"/>
    <w:basedOn w:val="a0"/>
    <w:rsid w:val="00DB17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8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4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3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5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1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0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4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1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7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8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83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260517">
                          <w:marLeft w:val="120"/>
                          <w:marRight w:val="120"/>
                          <w:marTop w:val="6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44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399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0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4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20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241638">
                          <w:marLeft w:val="120"/>
                          <w:marRight w:val="120"/>
                          <w:marTop w:val="6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0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5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4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o@history96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5A68E-63C7-4DCB-8EE1-212714FD4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4</Pages>
  <Words>814</Words>
  <Characters>4644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fasad</dc:creator>
  <cp:lastModifiedBy>User</cp:lastModifiedBy>
  <cp:revision>49</cp:revision>
  <cp:lastPrinted>2020-01-30T06:47:00Z</cp:lastPrinted>
  <dcterms:created xsi:type="dcterms:W3CDTF">2022-02-18T09:23:00Z</dcterms:created>
  <dcterms:modified xsi:type="dcterms:W3CDTF">2025-03-25T06:01:00Z</dcterms:modified>
</cp:coreProperties>
</file>