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04" w:rsidRDefault="00174864" w:rsidP="00174864">
      <w:pPr>
        <w:pStyle w:val="13NormDOC-header-1"/>
        <w:ind w:left="283" w:hanging="850"/>
        <w:rPr>
          <w:rFonts w:cstheme="minorHAnsi"/>
          <w:color w:val="FF0000"/>
          <w:sz w:val="44"/>
          <w:szCs w:val="44"/>
          <w:lang w:val="ru-RU"/>
        </w:rPr>
      </w:pPr>
      <w:r w:rsidRPr="00174864">
        <w:rPr>
          <w:rFonts w:cstheme="minorHAnsi"/>
          <w:noProof/>
          <w:color w:val="FF0000"/>
          <w:sz w:val="44"/>
          <w:szCs w:val="44"/>
          <w:lang w:val="ru-RU" w:eastAsia="ru-RU"/>
        </w:rPr>
        <w:drawing>
          <wp:inline distT="0" distB="0" distL="0" distR="0">
            <wp:extent cx="6515100" cy="9190066"/>
            <wp:effectExtent l="0" t="0" r="0" b="0"/>
            <wp:docPr id="1" name="Рисунок 1" descr="C:\Users\kab24\Downloads\титул Пол о  НАСТАВ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24\Downloads\титул Пол о  НАСТАВ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993" cy="919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vertAnchor="page" w:horzAnchor="margin" w:tblpY="127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174864" w:rsidTr="00174864">
        <w:tc>
          <w:tcPr>
            <w:tcW w:w="5353" w:type="dxa"/>
          </w:tcPr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lastRenderedPageBreak/>
              <w:t xml:space="preserve">Принято 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t xml:space="preserve">на заседании 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t>педагогического совета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t>МАОУ СОШ № 8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t xml:space="preserve">Протокол № </w:t>
            </w:r>
            <w:r>
              <w:rPr>
                <w:rFonts w:cstheme="minorHAnsi"/>
                <w:sz w:val="24"/>
                <w:szCs w:val="24"/>
              </w:rPr>
              <w:t>94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t>от 2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630604">
              <w:rPr>
                <w:rFonts w:cstheme="minorHAnsi"/>
                <w:sz w:val="24"/>
                <w:szCs w:val="24"/>
              </w:rPr>
              <w:t>. 08. 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630604">
              <w:rPr>
                <w:rFonts w:cstheme="minorHAnsi"/>
                <w:sz w:val="24"/>
                <w:szCs w:val="24"/>
              </w:rPr>
              <w:t xml:space="preserve"> г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t xml:space="preserve">Согласовано 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t>Школьным советом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t>МАОУ СОШ № 8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t>Протокол № 7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от 01</w:t>
            </w:r>
            <w:r w:rsidRPr="00630604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630604">
              <w:rPr>
                <w:rFonts w:cstheme="minorHAnsi"/>
                <w:sz w:val="24"/>
                <w:szCs w:val="24"/>
              </w:rPr>
              <w:t>. 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630604">
              <w:rPr>
                <w:rFonts w:cstheme="minorHAnsi"/>
                <w:sz w:val="24"/>
                <w:szCs w:val="24"/>
              </w:rPr>
              <w:t xml:space="preserve"> г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t>Утверждаю: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t>Директор МАОУ СОШ № 8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proofErr w:type="spellStart"/>
            <w:r w:rsidRPr="00630604">
              <w:rPr>
                <w:rFonts w:cstheme="minorHAnsi"/>
                <w:sz w:val="24"/>
                <w:szCs w:val="24"/>
              </w:rPr>
              <w:t>го</w:t>
            </w:r>
            <w:proofErr w:type="spellEnd"/>
            <w:r w:rsidRPr="00630604">
              <w:rPr>
                <w:rFonts w:cstheme="minorHAnsi"/>
                <w:sz w:val="24"/>
                <w:szCs w:val="24"/>
              </w:rPr>
              <w:t xml:space="preserve"> Верхний Тагил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t>_____________</w:t>
            </w:r>
            <w:proofErr w:type="gramStart"/>
            <w:r w:rsidRPr="00630604">
              <w:rPr>
                <w:rFonts w:cstheme="minorHAnsi"/>
                <w:sz w:val="24"/>
                <w:szCs w:val="24"/>
              </w:rPr>
              <w:t>_(</w:t>
            </w:r>
            <w:proofErr w:type="gramEnd"/>
            <w:r w:rsidRPr="00630604">
              <w:rPr>
                <w:rFonts w:cstheme="minorHAnsi"/>
                <w:sz w:val="24"/>
                <w:szCs w:val="24"/>
              </w:rPr>
              <w:t>В. В. Гайдамака)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t>Приказ № 1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от 01</w:t>
            </w:r>
            <w:r w:rsidRPr="00630604">
              <w:rPr>
                <w:rFonts w:cstheme="minorHAnsi"/>
                <w:sz w:val="24"/>
                <w:szCs w:val="24"/>
              </w:rPr>
              <w:t>. 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630604">
              <w:rPr>
                <w:rFonts w:cstheme="minorHAnsi"/>
                <w:sz w:val="24"/>
                <w:szCs w:val="24"/>
              </w:rPr>
              <w:t>. 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630604">
              <w:rPr>
                <w:rFonts w:cstheme="minorHAnsi"/>
                <w:sz w:val="24"/>
                <w:szCs w:val="24"/>
              </w:rPr>
              <w:t xml:space="preserve">   г.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t>Согласовано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t xml:space="preserve">Советом родителей (законных </w:t>
            </w:r>
          </w:p>
          <w:p w:rsidR="00174864" w:rsidRPr="0063060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</w:rPr>
            </w:pPr>
            <w:r w:rsidRPr="00630604">
              <w:rPr>
                <w:rFonts w:cstheme="minorHAnsi"/>
                <w:sz w:val="24"/>
                <w:szCs w:val="24"/>
              </w:rPr>
              <w:t>представителей) МАОУ СОШ № 8</w:t>
            </w:r>
          </w:p>
          <w:p w:rsidR="0017486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Протокол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№ 21</w:t>
            </w:r>
          </w:p>
          <w:p w:rsidR="0017486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от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 xml:space="preserve"> 28.08. 202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г</w:t>
            </w:r>
          </w:p>
          <w:p w:rsidR="0017486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  <w:lang w:val="en-US"/>
              </w:rPr>
            </w:pPr>
          </w:p>
          <w:p w:rsidR="00174864" w:rsidRDefault="00174864" w:rsidP="00174864">
            <w:pPr>
              <w:pStyle w:val="a3"/>
              <w:spacing w:after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174864" w:rsidRDefault="00174864" w:rsidP="00630604">
      <w:pPr>
        <w:pStyle w:val="13NormDOC-header-1"/>
        <w:ind w:left="284"/>
        <w:jc w:val="center"/>
        <w:rPr>
          <w:rFonts w:cstheme="minorHAnsi"/>
          <w:b/>
          <w:sz w:val="44"/>
          <w:szCs w:val="44"/>
          <w:lang w:val="ru-RU"/>
        </w:rPr>
      </w:pPr>
    </w:p>
    <w:p w:rsidR="00174864" w:rsidRDefault="00174864" w:rsidP="00630604">
      <w:pPr>
        <w:pStyle w:val="13NormDOC-header-1"/>
        <w:ind w:left="284"/>
        <w:jc w:val="center"/>
        <w:rPr>
          <w:rFonts w:cstheme="minorHAnsi"/>
          <w:b/>
          <w:sz w:val="44"/>
          <w:szCs w:val="44"/>
          <w:lang w:val="ru-RU"/>
        </w:rPr>
      </w:pPr>
    </w:p>
    <w:p w:rsidR="00630604" w:rsidRPr="00331AA4" w:rsidRDefault="00630604" w:rsidP="00630604">
      <w:pPr>
        <w:pStyle w:val="13NormDOC-header-1"/>
        <w:ind w:left="284"/>
        <w:jc w:val="center"/>
        <w:rPr>
          <w:rFonts w:cstheme="minorHAnsi"/>
          <w:b/>
          <w:sz w:val="44"/>
          <w:szCs w:val="44"/>
          <w:lang w:val="ru-RU"/>
        </w:rPr>
      </w:pPr>
      <w:bookmarkStart w:id="0" w:name="_GoBack"/>
      <w:bookmarkEnd w:id="0"/>
      <w:r w:rsidRPr="00331AA4">
        <w:rPr>
          <w:rFonts w:cstheme="minorHAnsi"/>
          <w:b/>
          <w:sz w:val="44"/>
          <w:szCs w:val="44"/>
          <w:lang w:val="ru-RU"/>
        </w:rPr>
        <w:t>ПОЛОЖЕНИЕ</w:t>
      </w:r>
    </w:p>
    <w:p w:rsidR="00630604" w:rsidRDefault="00630604" w:rsidP="00CE545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о</w:t>
      </w:r>
      <w:r w:rsidR="00601D88" w:rsidRPr="0063060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наставничестве работников </w:t>
      </w:r>
    </w:p>
    <w:p w:rsidR="005E0182" w:rsidRDefault="00601D88" w:rsidP="00CE545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63060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М</w:t>
      </w:r>
      <w:r w:rsidR="00CE5450" w:rsidRPr="0063060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АОУ СОШ № 8</w:t>
      </w:r>
    </w:p>
    <w:p w:rsidR="00630604" w:rsidRDefault="00630604" w:rsidP="00CE545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630604" w:rsidRDefault="00630604" w:rsidP="00CE545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630604" w:rsidRDefault="00630604" w:rsidP="00CE545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331AA4" w:rsidRDefault="00331AA4" w:rsidP="00CE545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331AA4" w:rsidRDefault="00331AA4" w:rsidP="00CE545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630604" w:rsidRDefault="00630604" w:rsidP="00CE545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630604" w:rsidRDefault="00630604" w:rsidP="00CE545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630604" w:rsidRDefault="00630604" w:rsidP="00CE545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наставничестве работников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="00CE5450" w:rsidRPr="00CE545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МАОУ СОШ № </w:t>
      </w:r>
      <w:proofErr w:type="gramStart"/>
      <w:r w:rsidR="00CE5450" w:rsidRPr="00CE545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8 </w:t>
      </w:r>
      <w:r w:rsidR="00CE5450" w:rsidRPr="00CE54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– Положение) регламентирует порядок организации наставнической деятельности среди работников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="00CE5450" w:rsidRPr="00CE545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МАОУ СОШ № 8 </w:t>
      </w:r>
      <w:r w:rsidR="00CE5450" w:rsidRPr="00CE54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(далее – организация, образовательная организация),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том числе правила разработки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реализации программ наставничества, ее мониторинга.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законодательством РФ и </w:t>
      </w:r>
      <w:r w:rsidR="00CE5450">
        <w:rPr>
          <w:rFonts w:hAnsi="Times New Roman" w:cs="Times New Roman"/>
          <w:color w:val="000000"/>
          <w:sz w:val="24"/>
          <w:szCs w:val="24"/>
          <w:lang w:val="ru-RU"/>
        </w:rPr>
        <w:t xml:space="preserve">Свердловской 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области в сфере образования,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образовательной организации.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1.3.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Положении используются следующие понятия: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Наставничество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 xml:space="preserve">ценностей через неформальное </w:t>
      </w:r>
      <w:proofErr w:type="spellStart"/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взаимообогащающее</w:t>
      </w:r>
      <w:proofErr w:type="spellEnd"/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общение, основанное на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доверии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партнерстве.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Метакомпетенции</w:t>
      </w:r>
      <w:proofErr w:type="spellEnd"/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– способность формировать у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себя новые навыки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компетенции самостоятельно, 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только манипулировать полученными извне знаниями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навыками.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Программа наставничества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– комплекс мероприятий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формирующих их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действий, направленный на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взаимоотношений наставника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наставляемого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для получения ожидаемых результатов.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который через взаимодействие с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наставником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при его помощи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поддержке решает конкретные жизненные, личные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задачи, приобретает новый опыт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развивает новые навыки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компетенции.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наставляемый может быть определен термином «обучающийся».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имеющий успешный опыт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достижении жизненного, личностного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результата, готовый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компетентный поделиться опытом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навыками, необходимыми для стимуляции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поддержки процессов самореализации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 наставляемого.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Целевая модель наставничества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– система условий, ресурсов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процессов, необходимых для реализации программ наставничества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 w:rsidRPr="00CE5450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наставничества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2.1. Целью внедрения наставничества является максимально полное раскрытие потенциала личности наставляемого, необходимое для успешной личной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самореализации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условиях, 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также создание условий для формирования эффективной системы поддержки, самоопределения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развития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работников организации.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CE5450">
        <w:rPr>
          <w:rFonts w:hAnsi="Times New Roman" w:cs="Times New Roman"/>
          <w:color w:val="000000"/>
          <w:sz w:val="24"/>
          <w:szCs w:val="24"/>
        </w:rPr>
        <w:t>2.2. Задачи внедрения наставничества:</w:t>
      </w:r>
    </w:p>
    <w:p w:rsidR="005E0182" w:rsidRPr="00CE5450" w:rsidRDefault="00601D88" w:rsidP="00CE545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улучшение показателей организации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образовательной, воспитательной, социокультурной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спортивной сферах;</w:t>
      </w:r>
    </w:p>
    <w:p w:rsidR="005E0182" w:rsidRPr="00CE5450" w:rsidRDefault="00601D88" w:rsidP="00CE545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создание психологически комфортной среды для адаптации, развития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повышения квалификации работников, увеличение числа закрепившихся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профессии кадров;</w:t>
      </w:r>
    </w:p>
    <w:p w:rsidR="005E0182" w:rsidRPr="00CE5450" w:rsidRDefault="00601D88" w:rsidP="00CE545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обеспечение способов эффективного обмена личностным, жизненным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 опытом для каждого субъекта образовательной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 организации;</w:t>
      </w:r>
    </w:p>
    <w:p w:rsidR="005E0182" w:rsidRPr="00CE5450" w:rsidRDefault="00601D88" w:rsidP="00CE545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формирование открытого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эффективного сообщества вокруг образовательной организации, способного на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комплексную поддержку ее деятельности,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котором выстроены доверительные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партнерские отношения.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организации наставничества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3.1. Наставляемые определяются путем выявления конкретных проблем у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работников, которые можно решить с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помощью наставничества.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3.2. Наставники подбираются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числа работников организации и приглашенных специалистов из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наиболее подготовленных, обладающих высокими профессиональными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моральными качествами, проявляющих способности к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пользующихся авторитетом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коллективе.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3.3. Наставничество устанавливается продолжительностью от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одного месяца до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одного года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 xml:space="preserve">его задач и </w:t>
      </w:r>
      <w:proofErr w:type="gramStart"/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proofErr w:type="gramEnd"/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наставляемого.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3.4. Наставничество может быть индивидуальным (направленное на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одного наставляемого)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(или) коллективным (когда наставничество распространяется на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группу наставляемых).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3.5. Назначение наставника осуществляется на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добровольной основе с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обязательным письменным согласием лица, назначаемого наставником, (в том числе в виде подписания дополнительного соглашения к трудовому договору о выполнении дополнительной работы по наставничеству)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лица,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3.6. Срок наставничества может быть продлен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случае временной нетрудоспособности, командировки или иного продолжительного отсутствия по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уважительным причинам наставника или лица,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наставничество, по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другим веским причинам.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3.7. Наставничество прекращается до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истечения установленного срока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случае неисполнения лицом,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наставничество, обязанностей, предусмотренных настоящим положением, или по решению руководителя организации.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CE5450">
        <w:rPr>
          <w:rFonts w:hAnsi="Times New Roman" w:cs="Times New Roman"/>
          <w:color w:val="000000"/>
          <w:sz w:val="24"/>
          <w:szCs w:val="24"/>
        </w:rPr>
        <w:t>3.8. Результатами эффективного наставничества считаются:</w:t>
      </w:r>
    </w:p>
    <w:p w:rsidR="005E0182" w:rsidRPr="00CE5450" w:rsidRDefault="00601D88" w:rsidP="00CE545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улучшение показателей организации: образовательных, спортивных, культурных;</w:t>
      </w:r>
    </w:p>
    <w:p w:rsidR="005E0182" w:rsidRPr="00CE5450" w:rsidRDefault="00601D88" w:rsidP="00CE545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 наставляемого, раскрытие его потенциала;</w:t>
      </w:r>
    </w:p>
    <w:p w:rsidR="005E0182" w:rsidRPr="00CE5450" w:rsidRDefault="00601D88" w:rsidP="00CE545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 образовательной организации, создание психологически комфортной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плодотворной среды развития работников;</w:t>
      </w:r>
    </w:p>
    <w:p w:rsidR="005E0182" w:rsidRPr="00CE5450" w:rsidRDefault="00601D88" w:rsidP="00CE545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привлечение дополнительных ресурсов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инвестиций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развитие инновационных образовательных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социальных программ образовательной организации;</w:t>
      </w:r>
    </w:p>
    <w:p w:rsidR="005E0182" w:rsidRPr="00CE5450" w:rsidRDefault="00601D88" w:rsidP="00CE545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уменьшение текучести кадров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3.9.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целях поощрения наставника за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осуществление наставничества предусматривается:</w:t>
      </w:r>
    </w:p>
    <w:p w:rsidR="005E0182" w:rsidRPr="00CE5450" w:rsidRDefault="00601D88" w:rsidP="00CE545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объявление благодарности, награждение почетной грамотой;</w:t>
      </w:r>
    </w:p>
    <w:p w:rsidR="005E0182" w:rsidRPr="00CE5450" w:rsidRDefault="00601D88" w:rsidP="00CE545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материальные поощрения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Руководство наставничеством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4.1. Внедрение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реализация наставничества возлагаются на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за функционирование системы наставничества работников, который назначается распорядительным актом руководителя образовательной организации.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4.2. Ответственный за функционирование системы наставничества работников осуществляет следующие функции:</w:t>
      </w:r>
    </w:p>
    <w:p w:rsidR="005E0182" w:rsidRPr="00CE5450" w:rsidRDefault="00601D88" w:rsidP="00CE545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ведение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корректировку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баз наставников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наставляемых;</w:t>
      </w:r>
    </w:p>
    <w:p w:rsidR="005E0182" w:rsidRPr="00CE5450" w:rsidRDefault="00601D88" w:rsidP="00CE545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CE5450">
        <w:rPr>
          <w:rFonts w:hAnsi="Times New Roman" w:cs="Times New Roman"/>
          <w:color w:val="000000"/>
          <w:sz w:val="24"/>
          <w:szCs w:val="24"/>
        </w:rPr>
        <w:t>организацию</w:t>
      </w:r>
      <w:proofErr w:type="spellEnd"/>
      <w:r w:rsidRPr="00CE545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50"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 w:rsidRPr="00CE545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50"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 w:rsidRPr="00CE5450">
        <w:rPr>
          <w:rFonts w:hAnsi="Times New Roman" w:cs="Times New Roman"/>
          <w:color w:val="000000"/>
          <w:sz w:val="24"/>
          <w:szCs w:val="24"/>
        </w:rPr>
        <w:t>;</w:t>
      </w:r>
    </w:p>
    <w:p w:rsidR="005E0182" w:rsidRPr="00CE5450" w:rsidRDefault="00601D88" w:rsidP="00CE545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контроль реализации программ наставничества, в том числе в виде мониторинга;</w:t>
      </w:r>
    </w:p>
    <w:p w:rsidR="005E0182" w:rsidRPr="00CE5450" w:rsidRDefault="00601D88" w:rsidP="00CE545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решение организационных вопросов, возникающих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процессе реализации наставничества;</w:t>
      </w:r>
    </w:p>
    <w:p w:rsidR="005E0182" w:rsidRPr="00CE5450" w:rsidRDefault="00601D88" w:rsidP="00CE5450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получение и анализ обратной связи от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участников программы.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4.3. Ответственный за функционирование системы наставничества работников уполномочен:</w:t>
      </w:r>
    </w:p>
    <w:p w:rsidR="005E0182" w:rsidRPr="00CE5450" w:rsidRDefault="00601D88" w:rsidP="00CE545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определять кандидатуру наставника и наставляемого;</w:t>
      </w:r>
    </w:p>
    <w:p w:rsidR="005E0182" w:rsidRPr="00CE5450" w:rsidRDefault="00601D88" w:rsidP="00CE545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определять число лиц,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отношении которых наставник одновременно осуществляет наставничество;</w:t>
      </w:r>
    </w:p>
    <w:p w:rsidR="005E0182" w:rsidRPr="00CE5450" w:rsidRDefault="00601D88" w:rsidP="00CE545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определять срок наставничества (реализации программы наставничества);</w:t>
      </w:r>
    </w:p>
    <w:p w:rsidR="005E0182" w:rsidRPr="00CE5450" w:rsidRDefault="00601D88" w:rsidP="00CE545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деятельности наставника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деятельности наставляемого, вносить необходимые изменения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дополнения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процесс работы по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наставничеству, программу наставничества;</w:t>
      </w:r>
    </w:p>
    <w:p w:rsidR="005E0182" w:rsidRPr="00CE5450" w:rsidRDefault="00601D88" w:rsidP="00CE545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замене наставника;</w:t>
      </w:r>
    </w:p>
    <w:p w:rsidR="005E0182" w:rsidRPr="00CE5450" w:rsidRDefault="00601D88" w:rsidP="00CE545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поощрении наставника;</w:t>
      </w:r>
    </w:p>
    <w:p w:rsidR="005E0182" w:rsidRPr="00CE5450" w:rsidRDefault="00601D88" w:rsidP="00CE5450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обеспечивать своевременное представление надлежаще оформленных документов по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итогам наставничества.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и</w:t>
      </w:r>
      <w:r w:rsidRPr="00CE5450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наставника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5.1. Наставник имеет право:</w:t>
      </w:r>
    </w:p>
    <w:p w:rsidR="005E0182" w:rsidRPr="00CE5450" w:rsidRDefault="00601D88" w:rsidP="00CE545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ответственному за функционирование системы наставничества работников или руководителю структурного подразделения,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котором работает наставляемый, 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создании условий для совместной работы;</w:t>
      </w:r>
    </w:p>
    <w:p w:rsidR="005E0182" w:rsidRPr="00CE5450" w:rsidRDefault="00601D88" w:rsidP="00CE545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требовать от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наставляемого, выполнения указаний по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вопросам, связанным с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его деятельностью и реализацией программы наставничества;</w:t>
      </w:r>
    </w:p>
    <w:p w:rsidR="005E0182" w:rsidRPr="00CE5450" w:rsidRDefault="00601D88" w:rsidP="00CE545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деятельности наставляемого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форме личной проверки выполнения заданий, поручений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качества выполненной работы;</w:t>
      </w:r>
    </w:p>
    <w:p w:rsidR="005E0182" w:rsidRPr="00CE5450" w:rsidRDefault="00601D88" w:rsidP="00CE5450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обращаться с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заявлением к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руководителю образовательной организации с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просьбой 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сложении с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него обязанностей наставника конкретного лица,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CE5450">
        <w:rPr>
          <w:rFonts w:hAnsi="Times New Roman" w:cs="Times New Roman"/>
          <w:color w:val="000000"/>
          <w:sz w:val="24"/>
          <w:szCs w:val="24"/>
        </w:rPr>
        <w:t>5.2. Наставник обязан:</w:t>
      </w:r>
    </w:p>
    <w:p w:rsidR="005E0182" w:rsidRPr="00CE5450" w:rsidRDefault="00601D88" w:rsidP="00CE545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составить и реализовывать программу наставничества;</w:t>
      </w:r>
    </w:p>
    <w:p w:rsidR="005E0182" w:rsidRPr="00CE5450" w:rsidRDefault="00601D88" w:rsidP="00CE545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требованиями законодательства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локальных нормативных актов организации при осуществлении наставнической деятельности;</w:t>
      </w:r>
    </w:p>
    <w:p w:rsidR="005E0182" w:rsidRPr="00CE5450" w:rsidRDefault="00601D88" w:rsidP="00CE545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формированию у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наставляемого высоких профессиональных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морально-психологических качеств;</w:t>
      </w:r>
    </w:p>
    <w:p w:rsidR="005E0182" w:rsidRPr="00CE5450" w:rsidRDefault="00601D88" w:rsidP="00CE545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оказывать содействие наставляемому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исполнении его обязанностей, ознакомлении с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основными направлениями деятельности, полномочиями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основами корпоративной культуры;</w:t>
      </w:r>
    </w:p>
    <w:p w:rsidR="005E0182" w:rsidRPr="00CE5450" w:rsidRDefault="00601D88" w:rsidP="00CE545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оказывать содействие наставляемому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изучении законодательства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локальных нормативных актов организации, регламентирующих исполнение должностных обязанностей наставляемого;</w:t>
      </w:r>
    </w:p>
    <w:p w:rsidR="005E0182" w:rsidRPr="00CE5450" w:rsidRDefault="00601D88" w:rsidP="00CE545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способствовать освоению наставляемым практических приемов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способов качественного выполнения своих обязанностей, устранению допущенных ошибок;</w:t>
      </w:r>
    </w:p>
    <w:p w:rsidR="005E0182" w:rsidRPr="00CE5450" w:rsidRDefault="00601D88" w:rsidP="00CE545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передавать наставляемому накопленный опыт профессионального мастерства, обучать наиболее рациональным приемам, передовым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безопасным методам работы;</w:t>
      </w:r>
    </w:p>
    <w:p w:rsidR="005E0182" w:rsidRPr="00CE5450" w:rsidRDefault="00601D88" w:rsidP="00CE545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привлекать к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участию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общественной жизни коллектива образовательной организации;</w:t>
      </w:r>
    </w:p>
    <w:p w:rsidR="005E0182" w:rsidRPr="00CE5450" w:rsidRDefault="00601D88" w:rsidP="00CE545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формированию у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наставляемого дисциплинированности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исполнительности, нацеленности на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результативную работу, рост производительности труда, проявлению требовательности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вопросах соблюдения норм профессиональной этики;</w:t>
      </w:r>
    </w:p>
    <w:p w:rsidR="005E0182" w:rsidRPr="00CE5450" w:rsidRDefault="00601D88" w:rsidP="00CE5450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докладывать ответственному 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процессе адаптации наставляемого, его достижениях, результатах реализации программы развития.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</w:t>
      </w:r>
      <w:r w:rsidRPr="00CE5450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наставляемого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6.1. Наставляемый имеет право:</w:t>
      </w:r>
    </w:p>
    <w:p w:rsidR="005E0182" w:rsidRPr="00CE5450" w:rsidRDefault="00601D88" w:rsidP="00CE545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обращаться к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наставнику за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помощью по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вопросам, связанным с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реализацией программы наставничества;</w:t>
      </w:r>
    </w:p>
    <w:p w:rsidR="005E0182" w:rsidRPr="00CE5450" w:rsidRDefault="00601D88" w:rsidP="00CE545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корректировке программы наставничества;</w:t>
      </w:r>
    </w:p>
    <w:p w:rsidR="005E0182" w:rsidRPr="00CE5450" w:rsidRDefault="00601D88" w:rsidP="00CE5450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обращаться к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ответственному с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ходатайством 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замене наставника.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CE5450">
        <w:rPr>
          <w:rFonts w:hAnsi="Times New Roman" w:cs="Times New Roman"/>
          <w:color w:val="000000"/>
          <w:sz w:val="24"/>
          <w:szCs w:val="24"/>
        </w:rPr>
        <w:t>6.2. Наставляемый обязан:</w:t>
      </w:r>
    </w:p>
    <w:p w:rsidR="005E0182" w:rsidRPr="00CE5450" w:rsidRDefault="00601D88" w:rsidP="00CE545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выполнять мероприятия программы наставничества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сроки;</w:t>
      </w:r>
    </w:p>
    <w:p w:rsidR="005E0182" w:rsidRPr="00CE5450" w:rsidRDefault="00601D88" w:rsidP="00CE545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выполнять указания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рекомендации наставника по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исполнению обязанностей при реализации программы наставничества;</w:t>
      </w:r>
    </w:p>
    <w:p w:rsidR="005E0182" w:rsidRPr="00CE5450" w:rsidRDefault="00601D88" w:rsidP="00CE545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профессиональные навыки, практические приемы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способы качественного исполнения обязанностей;</w:t>
      </w:r>
    </w:p>
    <w:p w:rsidR="005E0182" w:rsidRPr="00CE5450" w:rsidRDefault="00601D88" w:rsidP="00CE545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устранять совместно с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наставником допущенные ошибки;</w:t>
      </w:r>
    </w:p>
    <w:p w:rsidR="005E0182" w:rsidRPr="00CE5450" w:rsidRDefault="00601D88" w:rsidP="00CE545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проявлять дисциплинированность, организованность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культуру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работе;</w:t>
      </w:r>
    </w:p>
    <w:p w:rsidR="005E0182" w:rsidRPr="00CE5450" w:rsidRDefault="00601D88" w:rsidP="00CE545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обучаться наиболее рациональным приемам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передовым методам работы;</w:t>
      </w:r>
    </w:p>
    <w:p w:rsidR="005E0182" w:rsidRPr="00CE5450" w:rsidRDefault="00601D88" w:rsidP="00CE5450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участвовать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общественной жизни коллектива образовательной организации.</w:t>
      </w:r>
    </w:p>
    <w:p w:rsidR="00601D88" w:rsidRDefault="00601D88" w:rsidP="00CE545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01D88" w:rsidRDefault="00601D88" w:rsidP="00CE545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Разработка программы наставничества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7.1. Программа наставничества (далее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– программа) разрабатывается наставником или ответственным за функционирование системы наставничества работников, другим работником, назначенным руководителем образовательной организации, в соответствии с Положением, локальными нормативными актами организации и запросом наставляемого.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7.2. Программа носит срочный характер, срок ее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реализации определяется запросами потенциальных наставляемых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данный период с возможностью пролонгации при необходимости. Программа может корректироваться наставником и ответственным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при обязательном согласовании с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участниками исходя из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специфики ситуации.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7.3. Программа должна определять наиболее оптимальные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эффективные для удовлетворения выявленных у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потенциальных наставляемых запросов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формы, методы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приемы организации наставничества, учитывая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имеющиеся у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ресурсы.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7.4. Структура программы должна соответствовать таблице, приведенной ниже.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CE5450">
        <w:rPr>
          <w:rFonts w:hAnsi="Times New Roman" w:cs="Times New Roman"/>
          <w:color w:val="000000"/>
          <w:sz w:val="24"/>
          <w:szCs w:val="24"/>
        </w:rPr>
        <w:t>Структура</w:t>
      </w:r>
      <w:proofErr w:type="spellEnd"/>
      <w:r w:rsidRPr="00CE545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50"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2"/>
        <w:gridCol w:w="3811"/>
        <w:gridCol w:w="5044"/>
      </w:tblGrid>
      <w:tr w:rsidR="005E0182" w:rsidRPr="00CE545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82" w:rsidRPr="00CE5450" w:rsidRDefault="00601D88" w:rsidP="00CE545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545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82" w:rsidRPr="00CE5450" w:rsidRDefault="00601D88" w:rsidP="00CE545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545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Элементы программы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82" w:rsidRPr="00CE5450" w:rsidRDefault="00601D88" w:rsidP="00CE545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545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элементов программы</w:t>
            </w:r>
          </w:p>
        </w:tc>
      </w:tr>
      <w:tr w:rsidR="005E0182" w:rsidRPr="00174864">
        <w:trPr>
          <w:trHeight w:val="27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82" w:rsidRPr="00CE5450" w:rsidRDefault="00601D88" w:rsidP="00CE545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545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82" w:rsidRPr="00CE5450" w:rsidRDefault="00601D88" w:rsidP="00CE545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5450"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82" w:rsidRPr="00CE5450" w:rsidRDefault="00601D88" w:rsidP="00CE545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и</w:t>
            </w:r>
            <w:r w:rsidRPr="00CE545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5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 программы наставничества в соответствии с выявленным запросом наставляемого</w:t>
            </w:r>
          </w:p>
        </w:tc>
      </w:tr>
      <w:tr w:rsidR="005E0182" w:rsidRPr="0017486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82" w:rsidRPr="00CE5450" w:rsidRDefault="00601D88" w:rsidP="00CE545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545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82" w:rsidRPr="00CE5450" w:rsidRDefault="00601D88" w:rsidP="00CE545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5450">
              <w:rPr>
                <w:rFonts w:hAnsi="Times New Roman" w:cs="Times New Roman"/>
                <w:color w:val="000000"/>
                <w:sz w:val="24"/>
                <w:szCs w:val="24"/>
              </w:rPr>
              <w:t>План-график реализации программы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82" w:rsidRPr="00CE5450" w:rsidRDefault="00601D88" w:rsidP="00CE545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Таблица с</w:t>
            </w:r>
            <w:r w:rsidRPr="00CE545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5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мероприятиями и</w:t>
            </w:r>
            <w:r w:rsidRPr="00CE545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5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сроками реализации программы, ответственными, описанием итогового или контрольного события, результата</w:t>
            </w:r>
          </w:p>
        </w:tc>
      </w:tr>
      <w:tr w:rsidR="005E0182" w:rsidRPr="0017486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82" w:rsidRPr="00CE5450" w:rsidRDefault="00601D88" w:rsidP="00CE545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545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82" w:rsidRPr="00CE5450" w:rsidRDefault="00601D88" w:rsidP="00CE545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5450">
              <w:rPr>
                <w:rFonts w:hAnsi="Times New Roman" w:cs="Times New Roman"/>
                <w:color w:val="000000"/>
                <w:sz w:val="24"/>
                <w:szCs w:val="24"/>
              </w:rPr>
              <w:t>Мониторинг эффективности реализации программы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82" w:rsidRPr="00CE5450" w:rsidRDefault="00601D88" w:rsidP="00CE545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 содержания, этапов и</w:t>
            </w:r>
            <w:r w:rsidRPr="00CE545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5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сроков мониторинга и</w:t>
            </w:r>
            <w:r w:rsidRPr="00CE545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5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 за</w:t>
            </w:r>
            <w:r w:rsidRPr="00CE545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5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проведение</w:t>
            </w:r>
          </w:p>
        </w:tc>
      </w:tr>
      <w:tr w:rsidR="005E0182" w:rsidRPr="0017486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82" w:rsidRPr="00CE5450" w:rsidRDefault="00601D88" w:rsidP="00CE545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545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82" w:rsidRPr="00CE5450" w:rsidRDefault="00601D88" w:rsidP="00CE545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5450"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182" w:rsidRPr="00CE5450" w:rsidRDefault="00601D88" w:rsidP="00CE545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4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Анкеты, опросники, справки, иные материалы, необходимые для реализации программы</w:t>
            </w:r>
          </w:p>
        </w:tc>
      </w:tr>
    </w:tbl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7.5. Программа утверждается ответственным за функционирование системы наставничества работников после согласования с руководителем организации.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Мониторинг и</w:t>
      </w:r>
      <w:r w:rsidRPr="00CE5450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результатов реализации программы наставничества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8.1. Мониторинг реализации программы наставничества состоит из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двух основных этапов: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1) оценка качества процесса реализации программы наставничества;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 xml:space="preserve">2) оценка мотивационно-личностного, </w:t>
      </w:r>
      <w:proofErr w:type="spellStart"/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профессионального роста наставляемых.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8.2. Мониторинг реализации программы наставничества осуществляется на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основе анкетирования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опросов участников программы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графиком, установленным программой.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8.3.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открытости реализации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модели наставничества на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сайте образовательной организации размещается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своевременно обновляется следующая информация:</w:t>
      </w:r>
    </w:p>
    <w:p w:rsidR="005E0182" w:rsidRPr="00CE5450" w:rsidRDefault="00601D88" w:rsidP="00CE545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CE5450">
        <w:rPr>
          <w:rFonts w:hAnsi="Times New Roman" w:cs="Times New Roman"/>
          <w:color w:val="000000"/>
          <w:sz w:val="24"/>
          <w:szCs w:val="24"/>
        </w:rPr>
        <w:t>реестр</w:t>
      </w:r>
      <w:proofErr w:type="spellEnd"/>
      <w:r w:rsidRPr="00CE545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450"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 w:rsidRPr="00CE5450">
        <w:rPr>
          <w:rFonts w:hAnsi="Times New Roman" w:cs="Times New Roman"/>
          <w:color w:val="000000"/>
          <w:sz w:val="24"/>
          <w:szCs w:val="24"/>
        </w:rPr>
        <w:t>;</w:t>
      </w:r>
    </w:p>
    <w:p w:rsidR="005E0182" w:rsidRPr="00CE5450" w:rsidRDefault="00601D88" w:rsidP="00CE545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E5450">
        <w:rPr>
          <w:rFonts w:hAnsi="Times New Roman" w:cs="Times New Roman"/>
          <w:color w:val="000000"/>
          <w:sz w:val="24"/>
          <w:szCs w:val="24"/>
        </w:rPr>
        <w:t>мини-портфолио наставников;</w:t>
      </w:r>
    </w:p>
    <w:p w:rsidR="005E0182" w:rsidRPr="00CE5450" w:rsidRDefault="00601D88" w:rsidP="00CE545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перечень социальных партнеров, участвующих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реализации программы наставничества;</w:t>
      </w:r>
    </w:p>
    <w:p w:rsidR="005E0182" w:rsidRPr="00CE5450" w:rsidRDefault="00601D88" w:rsidP="00CE5450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анонсы мероприятий, проводимых в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рамках внедрения целевой модели наставничества, и</w:t>
      </w:r>
      <w:r w:rsidRPr="00CE5450">
        <w:rPr>
          <w:rFonts w:hAnsi="Times New Roman" w:cs="Times New Roman"/>
          <w:color w:val="000000"/>
          <w:sz w:val="24"/>
          <w:szCs w:val="24"/>
        </w:rPr>
        <w:t> </w:t>
      </w: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Порядок прекращения наставничества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9.1. Наставничество завершается по истечении срока, на который оно было установлено.</w:t>
      </w:r>
    </w:p>
    <w:p w:rsidR="005E0182" w:rsidRPr="00CE5450" w:rsidRDefault="00601D88" w:rsidP="00CE54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450">
        <w:rPr>
          <w:rFonts w:hAnsi="Times New Roman" w:cs="Times New Roman"/>
          <w:color w:val="000000"/>
          <w:sz w:val="24"/>
          <w:szCs w:val="24"/>
          <w:lang w:val="ru-RU"/>
        </w:rPr>
        <w:t>9.2. Работник имеет право досрочно отказаться от наставничества, а работодатель — досрочно его отменить, предупредив об этом другую сторону не менее чем за три рабочих дня. Для этого наставник подает заявление, а работодатель вручает ему уведомление о прекращении наставничества. Досрочное прекращение наставничества работодатель оформляет приказом, с которым знакомит наставника и наставляемого под подпись.</w:t>
      </w:r>
    </w:p>
    <w:sectPr w:rsidR="005E0182" w:rsidRPr="00CE5450" w:rsidSect="00CE5450">
      <w:pgSz w:w="11907" w:h="16839"/>
      <w:pgMar w:top="1135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C4D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C70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038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754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8909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1F29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A624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9F30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963B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2E74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4864"/>
    <w:rsid w:val="002D33B1"/>
    <w:rsid w:val="002D3591"/>
    <w:rsid w:val="00331AA4"/>
    <w:rsid w:val="003514A0"/>
    <w:rsid w:val="004F7E17"/>
    <w:rsid w:val="005A05CE"/>
    <w:rsid w:val="005E0182"/>
    <w:rsid w:val="00601D88"/>
    <w:rsid w:val="00630604"/>
    <w:rsid w:val="00653AF6"/>
    <w:rsid w:val="00B73A5A"/>
    <w:rsid w:val="00CE545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B3EAB-F27F-47D8-B46A-FFB3C39E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630604"/>
    <w:pPr>
      <w:spacing w:before="0" w:beforeAutospacing="0" w:after="120" w:afterAutospacing="0" w:line="276" w:lineRule="auto"/>
    </w:pPr>
    <w:rPr>
      <w:rFonts w:eastAsia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30604"/>
    <w:rPr>
      <w:rFonts w:eastAsia="Times New Roman" w:cs="Times New Roman"/>
      <w:lang w:val="ru-RU"/>
    </w:rPr>
  </w:style>
  <w:style w:type="paragraph" w:customStyle="1" w:styleId="13NormDOC-header-1">
    <w:name w:val="13NormDOC-header-1"/>
    <w:basedOn w:val="a"/>
    <w:uiPriority w:val="99"/>
    <w:rsid w:val="00630604"/>
  </w:style>
  <w:style w:type="table" w:styleId="a5">
    <w:name w:val="Table Grid"/>
    <w:basedOn w:val="a1"/>
    <w:uiPriority w:val="59"/>
    <w:rsid w:val="00630604"/>
    <w:pPr>
      <w:widowControl w:val="0"/>
      <w:autoSpaceDE w:val="0"/>
      <w:autoSpaceDN w:val="0"/>
      <w:spacing w:before="0" w:beforeAutospacing="0" w:after="0" w:afterAutospacing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1AA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1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kab24</cp:lastModifiedBy>
  <cp:revision>8</cp:revision>
  <cp:lastPrinted>2025-09-11T10:48:00Z</cp:lastPrinted>
  <dcterms:created xsi:type="dcterms:W3CDTF">2011-11-02T04:15:00Z</dcterms:created>
  <dcterms:modified xsi:type="dcterms:W3CDTF">2025-09-12T04:03:00Z</dcterms:modified>
</cp:coreProperties>
</file>