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59" w:rsidRDefault="008D2F13" w:rsidP="00004B59">
      <w:pPr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-360680</wp:posOffset>
            </wp:positionV>
            <wp:extent cx="7711195" cy="10598727"/>
            <wp:effectExtent l="19050" t="0" r="4055" b="0"/>
            <wp:wrapNone/>
            <wp:docPr id="1" name="Рисунок 1" descr="C:\Users\User\Desktop\Новые документы на сайт\Служба примирения ПОЛОЖЕНИЕ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е документы на сайт\Служба примирения ПОЛОЖЕНИЕ2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194" cy="1059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40" w:type="dxa"/>
        <w:tblInd w:w="-176" w:type="dxa"/>
        <w:tblLook w:val="04A0"/>
      </w:tblPr>
      <w:tblGrid>
        <w:gridCol w:w="4679"/>
        <w:gridCol w:w="4961"/>
      </w:tblGrid>
      <w:tr w:rsidR="00004B59" w:rsidRPr="0095416C" w:rsidTr="00367B28">
        <w:tc>
          <w:tcPr>
            <w:tcW w:w="4679" w:type="dxa"/>
          </w:tcPr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 xml:space="preserve">Принято </w:t>
            </w:r>
          </w:p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 xml:space="preserve">на заседании </w:t>
            </w:r>
          </w:p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>педагогического совета</w:t>
            </w:r>
          </w:p>
          <w:p w:rsidR="00004B59" w:rsidRPr="00004B59" w:rsidRDefault="00367B28" w:rsidP="00004B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="00004B59" w:rsidRPr="00004B59">
              <w:rPr>
                <w:sz w:val="24"/>
                <w:szCs w:val="24"/>
              </w:rPr>
              <w:t>ОУ СОШ №8</w:t>
            </w:r>
          </w:p>
          <w:p w:rsidR="00004B59" w:rsidRPr="00004B59" w:rsidRDefault="00367B28" w:rsidP="00004B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16</w:t>
            </w:r>
          </w:p>
          <w:p w:rsidR="00004B59" w:rsidRPr="00004B59" w:rsidRDefault="00367B28" w:rsidP="00004B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28 августа</w:t>
            </w:r>
            <w:r w:rsidR="00712390">
              <w:rPr>
                <w:sz w:val="24"/>
                <w:szCs w:val="24"/>
              </w:rPr>
              <w:t xml:space="preserve">  201</w:t>
            </w:r>
            <w:r>
              <w:rPr>
                <w:sz w:val="24"/>
                <w:szCs w:val="24"/>
              </w:rPr>
              <w:t>6</w:t>
            </w:r>
            <w:r w:rsidR="00712390">
              <w:rPr>
                <w:sz w:val="24"/>
                <w:szCs w:val="24"/>
              </w:rPr>
              <w:t xml:space="preserve">  </w:t>
            </w:r>
            <w:r w:rsidR="00004B59" w:rsidRPr="00004B59">
              <w:rPr>
                <w:sz w:val="24"/>
                <w:szCs w:val="24"/>
              </w:rPr>
              <w:t>г.</w:t>
            </w:r>
          </w:p>
        </w:tc>
        <w:tc>
          <w:tcPr>
            <w:tcW w:w="4961" w:type="dxa"/>
          </w:tcPr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>Утверждаю:</w:t>
            </w:r>
          </w:p>
          <w:p w:rsidR="00004B59" w:rsidRPr="00004B59" w:rsidRDefault="00367B28" w:rsidP="00004B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</w:t>
            </w:r>
            <w:r w:rsidR="00004B59" w:rsidRPr="00004B59">
              <w:rPr>
                <w:sz w:val="24"/>
                <w:szCs w:val="24"/>
              </w:rPr>
              <w:t>ОУ СОШ №8</w:t>
            </w:r>
          </w:p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>г.о. Верхний Тагил</w:t>
            </w:r>
          </w:p>
          <w:p w:rsidR="00004B59" w:rsidRPr="00004B59" w:rsidRDefault="00367B28" w:rsidP="00004B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="00004B59" w:rsidRPr="00004B59">
              <w:rPr>
                <w:sz w:val="24"/>
                <w:szCs w:val="24"/>
              </w:rPr>
              <w:t>В.В. Гайдамака</w:t>
            </w:r>
          </w:p>
          <w:p w:rsidR="00004B59" w:rsidRPr="00004B59" w:rsidRDefault="00367B28" w:rsidP="00004B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 17 </w:t>
            </w:r>
            <w:r w:rsidRPr="00367B28">
              <w:rPr>
                <w:sz w:val="24"/>
                <w:szCs w:val="24"/>
              </w:rPr>
              <w:t xml:space="preserve">/ 1 </w:t>
            </w:r>
            <w:r>
              <w:rPr>
                <w:sz w:val="24"/>
                <w:szCs w:val="24"/>
              </w:rPr>
              <w:t xml:space="preserve">от </w:t>
            </w:r>
            <w:r w:rsidRPr="00367B28">
              <w:rPr>
                <w:sz w:val="24"/>
                <w:szCs w:val="24"/>
              </w:rPr>
              <w:t xml:space="preserve"> 18 </w:t>
            </w:r>
            <w:r>
              <w:rPr>
                <w:sz w:val="24"/>
                <w:szCs w:val="24"/>
              </w:rPr>
              <w:t xml:space="preserve">октября </w:t>
            </w:r>
            <w:r w:rsidR="00712390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 xml:space="preserve">6 </w:t>
            </w:r>
            <w:r w:rsidR="00004B59" w:rsidRPr="00004B59">
              <w:rPr>
                <w:sz w:val="24"/>
                <w:szCs w:val="24"/>
              </w:rPr>
              <w:t>г.</w:t>
            </w:r>
          </w:p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</w:p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</w:p>
        </w:tc>
      </w:tr>
      <w:tr w:rsidR="00004B59" w:rsidRPr="0095416C" w:rsidTr="00367B28">
        <w:tc>
          <w:tcPr>
            <w:tcW w:w="4679" w:type="dxa"/>
          </w:tcPr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>Принято с учетом</w:t>
            </w:r>
          </w:p>
          <w:p w:rsidR="00004B59" w:rsidRPr="00004B59" w:rsidRDefault="00367B28" w:rsidP="00004B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мнения С</w:t>
            </w:r>
            <w:r w:rsidR="00004B59" w:rsidRPr="00004B59">
              <w:rPr>
                <w:sz w:val="24"/>
                <w:szCs w:val="24"/>
              </w:rPr>
              <w:t>овета родителей</w:t>
            </w:r>
          </w:p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>(законных представителей)</w:t>
            </w:r>
          </w:p>
          <w:p w:rsidR="00004B59" w:rsidRPr="00004B59" w:rsidRDefault="00004B59" w:rsidP="00004B59">
            <w:pPr>
              <w:spacing w:after="0"/>
              <w:rPr>
                <w:sz w:val="24"/>
                <w:szCs w:val="24"/>
              </w:rPr>
            </w:pPr>
            <w:r w:rsidRPr="00004B59">
              <w:rPr>
                <w:sz w:val="24"/>
                <w:szCs w:val="24"/>
              </w:rPr>
              <w:t>протоко</w:t>
            </w:r>
            <w:r w:rsidR="00367B28">
              <w:rPr>
                <w:sz w:val="24"/>
                <w:szCs w:val="24"/>
              </w:rPr>
              <w:t xml:space="preserve">л №  3   от </w:t>
            </w:r>
            <w:r w:rsidR="005533A7">
              <w:rPr>
                <w:sz w:val="24"/>
                <w:szCs w:val="24"/>
              </w:rPr>
              <w:t xml:space="preserve"> </w:t>
            </w:r>
            <w:r w:rsidR="00367B28">
              <w:rPr>
                <w:sz w:val="24"/>
                <w:szCs w:val="24"/>
              </w:rPr>
              <w:t>14 октября  2016</w:t>
            </w:r>
            <w:r w:rsidRPr="00004B59">
              <w:rPr>
                <w:sz w:val="24"/>
                <w:szCs w:val="24"/>
              </w:rPr>
              <w:t xml:space="preserve"> г.</w:t>
            </w:r>
          </w:p>
        </w:tc>
      </w:tr>
    </w:tbl>
    <w:p w:rsidR="00004B59" w:rsidRDefault="00004B59" w:rsidP="00004B59">
      <w:pPr>
        <w:rPr>
          <w:b/>
          <w:szCs w:val="28"/>
        </w:rPr>
      </w:pPr>
    </w:p>
    <w:p w:rsidR="00004B59" w:rsidRDefault="00004B59" w:rsidP="00004B59">
      <w:pPr>
        <w:rPr>
          <w:b/>
          <w:szCs w:val="28"/>
        </w:rPr>
      </w:pPr>
    </w:p>
    <w:p w:rsidR="0095359C" w:rsidRDefault="0095359C" w:rsidP="0095359C">
      <w:pPr>
        <w:rPr>
          <w:rFonts w:eastAsia="Calibri"/>
          <w:b/>
          <w:szCs w:val="28"/>
        </w:rPr>
      </w:pPr>
    </w:p>
    <w:tbl>
      <w:tblPr>
        <w:tblW w:w="0" w:type="auto"/>
        <w:tblInd w:w="-459" w:type="dxa"/>
        <w:tblLook w:val="04A0"/>
      </w:tblPr>
      <w:tblGrid>
        <w:gridCol w:w="4678"/>
        <w:gridCol w:w="4961"/>
      </w:tblGrid>
      <w:tr w:rsidR="0095359C" w:rsidRPr="0095416C" w:rsidTr="00B2676B">
        <w:tc>
          <w:tcPr>
            <w:tcW w:w="4678" w:type="dxa"/>
          </w:tcPr>
          <w:p w:rsidR="0095359C" w:rsidRPr="0095359C" w:rsidRDefault="0095359C" w:rsidP="00004B5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95359C" w:rsidRPr="0095359C" w:rsidRDefault="0095359C" w:rsidP="0095359C">
            <w:pPr>
              <w:spacing w:after="0"/>
              <w:rPr>
                <w:rFonts w:eastAsia="Calibri"/>
                <w:sz w:val="24"/>
                <w:szCs w:val="24"/>
              </w:rPr>
            </w:pPr>
          </w:p>
        </w:tc>
      </w:tr>
    </w:tbl>
    <w:p w:rsidR="00004B59" w:rsidRDefault="00004B59" w:rsidP="009D03AD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Cs w:val="28"/>
          <w:lang w:eastAsia="ru-RU"/>
        </w:rPr>
      </w:pPr>
    </w:p>
    <w:p w:rsidR="009D03AD" w:rsidRPr="009D03AD" w:rsidRDefault="009D03AD" w:rsidP="009D03AD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color w:val="333333"/>
          <w:szCs w:val="28"/>
          <w:lang w:eastAsia="ru-RU"/>
        </w:rPr>
      </w:pPr>
      <w:r w:rsidRPr="009D03AD">
        <w:rPr>
          <w:rFonts w:ascii="Arial" w:eastAsia="Times New Roman" w:hAnsi="Arial" w:cs="Arial"/>
          <w:b/>
          <w:bCs/>
          <w:color w:val="333333"/>
          <w:szCs w:val="28"/>
          <w:lang w:eastAsia="ru-RU"/>
        </w:rPr>
        <w:t>ПОЛОЖЕНИЕ</w:t>
      </w:r>
    </w:p>
    <w:p w:rsidR="009D03AD" w:rsidRPr="00004B59" w:rsidRDefault="00367B28" w:rsidP="009D03AD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 школьной службе примирения</w:t>
      </w:r>
      <w:r w:rsidR="009D03AD" w:rsidRPr="00004B59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.</w:t>
      </w:r>
    </w:p>
    <w:p w:rsidR="005915C5" w:rsidRDefault="005915C5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9D03AD" w:rsidRDefault="009D03AD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5915C5" w:rsidRDefault="005915C5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C179FC" w:rsidRDefault="00C179FC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C179FC" w:rsidRDefault="00C179FC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tbl>
      <w:tblPr>
        <w:tblW w:w="9639" w:type="dxa"/>
        <w:tblInd w:w="-318" w:type="dxa"/>
        <w:tblLook w:val="0000"/>
      </w:tblPr>
      <w:tblGrid>
        <w:gridCol w:w="9639"/>
      </w:tblGrid>
      <w:tr w:rsidR="00C179FC" w:rsidRPr="004A1F18" w:rsidTr="00C179FC">
        <w:trPr>
          <w:trHeight w:val="585"/>
        </w:trPr>
        <w:tc>
          <w:tcPr>
            <w:tcW w:w="9639" w:type="dxa"/>
          </w:tcPr>
          <w:p w:rsidR="00C179FC" w:rsidRDefault="00C179FC" w:rsidP="00E239DF">
            <w:pPr>
              <w:spacing w:before="100" w:beforeAutospacing="1" w:after="100" w:afterAutospacing="1"/>
              <w:jc w:val="center"/>
              <w:rPr>
                <w:rStyle w:val="a4"/>
              </w:rPr>
            </w:pPr>
            <w:r>
              <w:rPr>
                <w:rStyle w:val="a4"/>
              </w:rPr>
              <w:lastRenderedPageBreak/>
              <w:t>1. Общие положения</w:t>
            </w:r>
          </w:p>
          <w:p w:rsidR="00C179FC" w:rsidRPr="00C24B46" w:rsidRDefault="00C179FC" w:rsidP="00E239DF">
            <w:pPr>
              <w:pStyle w:val="a3"/>
              <w:rPr>
                <w:rStyle w:val="a4"/>
                <w:b w:val="0"/>
                <w:bCs w:val="0"/>
              </w:rPr>
            </w:pPr>
            <w:proofErr w:type="spellStart"/>
            <w:r>
              <w:rPr>
                <w:b/>
                <w:bCs/>
              </w:rPr>
              <w:t>Медиа́ция</w:t>
            </w:r>
            <w:proofErr w:type="spellEnd"/>
            <w:r>
              <w:t xml:space="preserve"> — одна из технологий </w:t>
            </w:r>
            <w:r w:rsidRPr="00C24B46">
              <w:t>альтернативного урегулирования споров</w:t>
            </w:r>
            <w:r>
              <w:t>, конфликтов с участием третьей нейтральной, беспристрастной, не заинтересованной в данном конфликте стороны — медиатора, который помогает сторонам выработать определенное соглашение по спору, при этом стороны полностью контролируют процесс принятия решения по урегулированию спора, конфликта и условия их разрешения.</w:t>
            </w:r>
          </w:p>
          <w:p w:rsidR="00C179FC" w:rsidRDefault="00C179FC" w:rsidP="00E239DF">
            <w:pPr>
              <w:pStyle w:val="text"/>
            </w:pPr>
            <w:r>
              <w:rPr>
                <w:rStyle w:val="a4"/>
              </w:rPr>
              <w:t>Цель метода медиации:</w:t>
            </w:r>
          </w:p>
          <w:p w:rsidR="00C179FC" w:rsidRDefault="00C179FC" w:rsidP="00C179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Создание безопасной среды, благоприятной для развития в личности таких качеств, как активная жизненная позиция, умение принимать решения, отвечать за свои поступки.</w:t>
            </w:r>
          </w:p>
          <w:p w:rsidR="00C179FC" w:rsidRDefault="00C179FC" w:rsidP="00C179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Развитие адаптационных возможностей личности в условиях взросления.</w:t>
            </w:r>
          </w:p>
          <w:p w:rsidR="00C179FC" w:rsidRDefault="00C179FC" w:rsidP="00C179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Воспитание культуры конструктивного поведения в конфликте, основанной на медиативном мировоззрении, которое ставит во главу угла признание ценности человеческой жизни, уникальности каждой личности, принятие, уважение права каждого на удовлетворение потребностей и защиту собственных интересов (но не в ущерб чужим).</w:t>
            </w:r>
          </w:p>
          <w:p w:rsidR="00C179FC" w:rsidRDefault="00C179FC" w:rsidP="00C179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Улучшение качества жизни всех участников воспитательно-образовательного процесса (семья, воспитатели, педагоги, администраторы воспитательно-образовательных учреждений, психологи, социальные работники, социальные педагоги, школьные инспекторы, дети, подростки, юношество), с помощью медиативного подхода, основывающегося на позитивном общении, способствующем созданию благоприятного климата, уважении, открытости, доброжелательности, взаимного принятия как внутри групп взрослых и детей, так и между группами.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1.1. Служба примирения является социальной службой, действующей в школе.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1.2. Служба примирения действует на основании действующего законодательства, Устава школы и настоящего Положения.</w:t>
            </w:r>
          </w:p>
          <w:p w:rsidR="00C179FC" w:rsidRDefault="00C179FC" w:rsidP="00E239DF">
            <w:pPr>
              <w:spacing w:before="100" w:beforeAutospacing="1" w:after="100" w:afterAutospacing="1"/>
              <w:jc w:val="center"/>
            </w:pPr>
            <w:r>
              <w:rPr>
                <w:rStyle w:val="a4"/>
              </w:rPr>
              <w:t>2. Цели и задачи службы примирения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2.1. Целью деятельности службы примирения является помощь обучающимся, педагогам и родителям в разрешении конфликтов и криминальных ситуаций. 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2.2. Задачами деятельности службы примирения являются: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2.2.1. Проведение примирительных программ для участников школьных конфликтов и ситуаций криминального характера.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2.2.2. Обучение школьников методам мирного урегулирования конфликтов.</w:t>
            </w:r>
          </w:p>
          <w:p w:rsidR="00C179FC" w:rsidRDefault="00C179FC" w:rsidP="00E239DF">
            <w:pPr>
              <w:spacing w:before="100" w:beforeAutospacing="1" w:after="100" w:afterAutospacing="1"/>
              <w:jc w:val="center"/>
              <w:rPr>
                <w:rStyle w:val="a4"/>
              </w:rPr>
            </w:pPr>
            <w:r>
              <w:rPr>
                <w:rStyle w:val="a4"/>
              </w:rPr>
              <w:lastRenderedPageBreak/>
              <w:t>3. Принципы деятельности службы примирения</w:t>
            </w:r>
          </w:p>
          <w:p w:rsidR="00C179FC" w:rsidRDefault="00C179FC" w:rsidP="00C179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добровольность,</w:t>
            </w:r>
          </w:p>
          <w:p w:rsidR="00C179FC" w:rsidRDefault="00C179FC" w:rsidP="00C179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конфиденциальность,</w:t>
            </w:r>
          </w:p>
          <w:p w:rsidR="00C179FC" w:rsidRDefault="00C179FC" w:rsidP="00C179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взаимоуважение,</w:t>
            </w:r>
          </w:p>
          <w:p w:rsidR="00C179FC" w:rsidRDefault="00C179FC" w:rsidP="00C179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равноправие сторон,</w:t>
            </w:r>
          </w:p>
          <w:p w:rsidR="00C179FC" w:rsidRDefault="00C179FC" w:rsidP="00C179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нейтральность и беспристрастность медиатора,</w:t>
            </w:r>
          </w:p>
          <w:p w:rsidR="00C179FC" w:rsidRDefault="00C179FC" w:rsidP="00C179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прозрачность процедуры.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3.1. Деятельность службы примирения основана на методах восстановительного правосудия и строится на следующих принципах: 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3.1.1. Принцип добровольности, предполагающий как добровольное участие учителей и школьников в организации работы службы, так и обязательное согласие сторон, вовлеченных в конфликт, на участие в примирительной программе.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3.1.3. Принцип нейтральности, запрещающий службе примирения принимать сторону одного из участников конфликта.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решение, сделать выводы.</w:t>
            </w:r>
          </w:p>
          <w:p w:rsidR="00C179FC" w:rsidRDefault="00C179FC" w:rsidP="00E239DF">
            <w:pPr>
              <w:spacing w:before="100" w:beforeAutospacing="1" w:after="100" w:afterAutospacing="1"/>
              <w:jc w:val="center"/>
            </w:pPr>
            <w:r>
              <w:rPr>
                <w:rStyle w:val="a4"/>
              </w:rPr>
              <w:t>4. Порядок формирования службы примирения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4.1. В состав службы примирения могут входить педагоги, обучающиеся 8-11 классов, прошедшие обучение по технологии восстановительного правосудия. 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4.2. Руководителем службы может являться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примирения.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4.3. Служба примирения может предлагать социальному педагогу, психологу и иным педагогическим работникам являться постоянными консультантами службы примирения. 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4.4. Требования к участникам входящим в состав службы примирения, функции и обязательства сотрудников службы примирения, а также иные вопросы, не регламентированные настоящим Положением, могут </w:t>
            </w:r>
            <w:r>
              <w:lastRenderedPageBreak/>
              <w:t xml:space="preserve">определяться локальными актами, принимаемыми службой примирения самостоятельно. </w:t>
            </w:r>
          </w:p>
          <w:p w:rsidR="00C179FC" w:rsidRDefault="00C179FC" w:rsidP="00E239DF">
            <w:pPr>
              <w:spacing w:before="100" w:beforeAutospacing="1" w:after="100" w:afterAutospacing="1"/>
              <w:jc w:val="center"/>
            </w:pPr>
            <w:r>
              <w:rPr>
                <w:rStyle w:val="a4"/>
              </w:rPr>
              <w:t>5. Права службы примирения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5.1. Участвовать в разрешении конфликтных вопросов между учениками, учителями и родителями.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5.2. Проводить на территории школы собрания, в том числе закрытые, встречи в рамках программ примирения и иные мероприятия.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5.3. Пользоваться, по согласованию с администрацией школы, постоянным помещением для сборов и проведения программ примирения.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5.4. Размещать на территории школы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5.5. Направлять в органы самоуправления и администрацию школы предложения, связанные с проведением программ примирения, разрешением конфликтных и криминальных ситуаций, развитием навыков конструктивного разрешения конфликтов.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5.6. Пользоваться организационной поддержкой должностных лиц школы, отвечающих за воспитательную работу, при подготовке и проведении программ примирения.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5.7. Привлекать психолога, социального педагога и других специалистов школы для организации совместной работы по разрешению конфликтных и криминальных ситуаций.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5.8. Использовать оргтехнику, средства связи и другое имущество школы по согласованию с администрацией.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5.9. Самостоятельно устанавливать отношения с социальными службами и иными учреждениями и организациями для достижения общих целей.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5.10. Осуществлять иные полномочия в соответствии с законодательством и Уставом школы.</w:t>
            </w:r>
          </w:p>
          <w:p w:rsidR="00C179FC" w:rsidRDefault="00C179FC" w:rsidP="00E239DF">
            <w:pPr>
              <w:spacing w:before="100" w:beforeAutospacing="1" w:after="100" w:afterAutospacing="1"/>
              <w:jc w:val="center"/>
            </w:pPr>
            <w:r>
              <w:rPr>
                <w:rStyle w:val="a4"/>
              </w:rPr>
              <w:t>6. Порядок работы службы примирения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6.1. Служба примирения может получать информацию о случаях конфликтного или криминального характера от педагогов, учащихся, </w:t>
            </w:r>
            <w:r>
              <w:lastRenderedPageBreak/>
              <w:t>администрации школы, членов службы примирения и иных лиц.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6.2. Служба примирения принимает решение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6.3. Программа примирения начинается только в случае согласия обеих конфликтующих сторон на участие в данной программе.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6.4. Во время проведения программы примирения вмешательство других работников школы в процесс разрешения конфликта не допускается.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6.5. В случае, если программа примирения планируется на этапе дознания или следствия, о её проведении ставится в известность администрация школы и, при необходимости, проводится согласование с соответствующими органами внутренних дел. Согласие родителей на проведение программы в этом случае обязательно.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6.6. Переговоры с родителями и должностными лицами может проводить руководитель службы примирения.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6.7. Программа примирения не может проводиться по фактам правонарушений,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6.8. Служба примирения самостоятельно определяет сроки и этапы проведения программы примирения в каждом отдельном случае.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6.9. Если в ходе программы примирения конфликтующие стороны пришли к соглашению, достигнутые результаты могут фиксироваться в примирительном договоре. При необходимости, служба примирения может передать копию примирительного договора администрации школы и ходатайствует о том, чтобы меры наказания не применялись.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6.10. Служба примирения осуществляет контроль за выполнением обязательств, взятых на себя сторонами в примирительном договоре. При возникновении проблем в выполнении обязательств, служба примирения помогает сторонам осознать причины трудностей и пути их преодоления.</w:t>
            </w:r>
          </w:p>
          <w:p w:rsidR="00C179FC" w:rsidRDefault="00C179FC" w:rsidP="00E239DF">
            <w:pPr>
              <w:spacing w:before="100" w:beforeAutospacing="1" w:after="100" w:afterAutospacing="1"/>
              <w:jc w:val="center"/>
            </w:pPr>
            <w:r>
              <w:rPr>
                <w:rStyle w:val="a4"/>
              </w:rPr>
              <w:t>7. Организация деятельности службы примирения.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7.1. Службе примирения, по согласованию с администрацией школы, предоставляется помещение для сборов и проведения примирительных </w:t>
            </w:r>
            <w:r>
              <w:lastRenderedPageBreak/>
              <w:t>программ, а также возможность использовать иные ресурсы школы, такие как оборудование, оргтехника, канцелярские принадлежности, средства информации и другие.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7.2.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7.3. Администрация школы обеспечивает невмешательство должностных лиц школы в процесс урегулирования конфликта на период работы с этим конфликтом службы примирения, проводит с педагогами разъяснительную работу, направленную на формирование конструктивного отношения к деятельности службы примирения.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 xml:space="preserve">7.4. Администрация школы содействует службе примирения в налаживании взаимодействия с социальными службами и другими организациями. 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7.5. В случае, если программа примирения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      </w:r>
          </w:p>
          <w:p w:rsidR="00C179FC" w:rsidRDefault="00C179FC" w:rsidP="00E239DF">
            <w:pPr>
              <w:spacing w:before="100" w:beforeAutospacing="1" w:after="100" w:afterAutospacing="1"/>
              <w:jc w:val="center"/>
            </w:pPr>
            <w:r>
              <w:rPr>
                <w:rStyle w:val="a4"/>
              </w:rPr>
              <w:t>8. Заключительные положения</w:t>
            </w:r>
          </w:p>
          <w:p w:rsidR="00C179FC" w:rsidRDefault="00C179FC" w:rsidP="00E239DF">
            <w:pPr>
              <w:spacing w:before="100" w:beforeAutospacing="1" w:after="100" w:afterAutospacing="1"/>
            </w:pPr>
            <w:r>
              <w:t>8.1. Настоящее положение вступает в силу с момента его утверждения.</w:t>
            </w:r>
          </w:p>
          <w:p w:rsidR="00C179FC" w:rsidRPr="004A1F18" w:rsidRDefault="00C179FC" w:rsidP="00E239DF">
            <w:pPr>
              <w:spacing w:before="100" w:beforeAutospacing="1" w:after="100" w:afterAutospacing="1"/>
            </w:pPr>
            <w:r>
              <w:t>8.2. Изменения в настоящее положение вносятся по предложению службы примирения и закрепляются подписью директора.</w:t>
            </w:r>
          </w:p>
        </w:tc>
      </w:tr>
    </w:tbl>
    <w:p w:rsidR="00C179FC" w:rsidRPr="004A1F18" w:rsidRDefault="00C179FC" w:rsidP="00C179FC"/>
    <w:p w:rsidR="00C179FC" w:rsidRPr="004A1F18" w:rsidRDefault="00C179FC" w:rsidP="00C179FC"/>
    <w:p w:rsidR="00C179FC" w:rsidRDefault="00C179FC" w:rsidP="005915C5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sectPr w:rsidR="00C179FC" w:rsidSect="008079D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2601"/>
    <w:multiLevelType w:val="multilevel"/>
    <w:tmpl w:val="8202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53CAE"/>
    <w:multiLevelType w:val="hybridMultilevel"/>
    <w:tmpl w:val="3F1A29A8"/>
    <w:lvl w:ilvl="0" w:tplc="3D2C2654">
      <w:start w:val="1"/>
      <w:numFmt w:val="bullet"/>
      <w:pStyle w:val="4"/>
      <w:lvlText w:val=""/>
      <w:lvlJc w:val="left"/>
      <w:pPr>
        <w:tabs>
          <w:tab w:val="num" w:pos="89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6"/>
        </w:tabs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6"/>
        </w:tabs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6"/>
        </w:tabs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6"/>
        </w:tabs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6"/>
        </w:tabs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6"/>
        </w:tabs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6"/>
        </w:tabs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6"/>
        </w:tabs>
        <w:ind w:left="7256" w:hanging="360"/>
      </w:pPr>
      <w:rPr>
        <w:rFonts w:ascii="Wingdings" w:hAnsi="Wingdings" w:hint="default"/>
      </w:rPr>
    </w:lvl>
  </w:abstractNum>
  <w:abstractNum w:abstractNumId="2">
    <w:nsid w:val="309C1F7A"/>
    <w:multiLevelType w:val="multilevel"/>
    <w:tmpl w:val="4824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1D0BE5"/>
    <w:multiLevelType w:val="multilevel"/>
    <w:tmpl w:val="FFE0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5B2C33"/>
    <w:multiLevelType w:val="multilevel"/>
    <w:tmpl w:val="A36E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64A12"/>
    <w:multiLevelType w:val="multilevel"/>
    <w:tmpl w:val="C1E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473071"/>
    <w:multiLevelType w:val="multilevel"/>
    <w:tmpl w:val="5234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characterSpacingControl w:val="doNotCompress"/>
  <w:compat/>
  <w:rsids>
    <w:rsidRoot w:val="005915C5"/>
    <w:rsid w:val="00004B59"/>
    <w:rsid w:val="00007851"/>
    <w:rsid w:val="00054ED7"/>
    <w:rsid w:val="002C5FEC"/>
    <w:rsid w:val="00364D20"/>
    <w:rsid w:val="00367B28"/>
    <w:rsid w:val="00370F1B"/>
    <w:rsid w:val="00426C55"/>
    <w:rsid w:val="005533A7"/>
    <w:rsid w:val="0056723A"/>
    <w:rsid w:val="005915C5"/>
    <w:rsid w:val="005E2851"/>
    <w:rsid w:val="00686726"/>
    <w:rsid w:val="00712390"/>
    <w:rsid w:val="00723179"/>
    <w:rsid w:val="007309B0"/>
    <w:rsid w:val="007F6868"/>
    <w:rsid w:val="008079D3"/>
    <w:rsid w:val="00831044"/>
    <w:rsid w:val="00853EE4"/>
    <w:rsid w:val="008D2F13"/>
    <w:rsid w:val="0095359C"/>
    <w:rsid w:val="009D03AD"/>
    <w:rsid w:val="00A64C69"/>
    <w:rsid w:val="00A80D43"/>
    <w:rsid w:val="00AE3A7B"/>
    <w:rsid w:val="00BF1DF4"/>
    <w:rsid w:val="00C179FC"/>
    <w:rsid w:val="00C57158"/>
    <w:rsid w:val="00D30828"/>
    <w:rsid w:val="00DC193C"/>
    <w:rsid w:val="00DD0274"/>
    <w:rsid w:val="00E34A73"/>
    <w:rsid w:val="00EF423B"/>
    <w:rsid w:val="00F64017"/>
    <w:rsid w:val="00F779E3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paragraph" w:styleId="1">
    <w:name w:val="heading 1"/>
    <w:basedOn w:val="a"/>
    <w:next w:val="a"/>
    <w:link w:val="10"/>
    <w:qFormat/>
    <w:rsid w:val="0000785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lang w:eastAsia="ru-RU"/>
    </w:rPr>
  </w:style>
  <w:style w:type="paragraph" w:styleId="3">
    <w:name w:val="heading 3"/>
    <w:basedOn w:val="a"/>
    <w:next w:val="a"/>
    <w:link w:val="30"/>
    <w:qFormat/>
    <w:rsid w:val="000078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15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15C5"/>
  </w:style>
  <w:style w:type="character" w:customStyle="1" w:styleId="10">
    <w:name w:val="Заголовок 1 Знак"/>
    <w:basedOn w:val="a0"/>
    <w:link w:val="1"/>
    <w:rsid w:val="00007851"/>
    <w:rPr>
      <w:rFonts w:ascii="Arial" w:eastAsia="Times New Roman" w:hAnsi="Arial" w:cs="Arial"/>
      <w:b/>
      <w:bCs/>
      <w:kern w:val="32"/>
      <w:sz w:val="32"/>
      <w:lang w:eastAsia="ru-RU"/>
    </w:rPr>
  </w:style>
  <w:style w:type="character" w:customStyle="1" w:styleId="30">
    <w:name w:val="Заголовок 3 Знак"/>
    <w:basedOn w:val="a0"/>
    <w:link w:val="3"/>
    <w:rsid w:val="0000785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Стиль1"/>
    <w:basedOn w:val="a"/>
    <w:rsid w:val="00007851"/>
    <w:pPr>
      <w:spacing w:before="60" w:after="60" w:line="240" w:lineRule="auto"/>
      <w:ind w:firstLine="340"/>
      <w:jc w:val="both"/>
    </w:pPr>
    <w:rPr>
      <w:rFonts w:eastAsia="Times New Roman"/>
      <w:sz w:val="24"/>
      <w:szCs w:val="24"/>
      <w:lang w:eastAsia="ru-RU"/>
    </w:rPr>
  </w:style>
  <w:style w:type="paragraph" w:customStyle="1" w:styleId="4">
    <w:name w:val="Стиль4"/>
    <w:basedOn w:val="a"/>
    <w:rsid w:val="00007851"/>
    <w:pPr>
      <w:numPr>
        <w:numId w:val="5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xt">
    <w:name w:val="text"/>
    <w:basedOn w:val="a"/>
    <w:rsid w:val="00C179F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qFormat/>
    <w:rsid w:val="00C179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2017-05-26T09:08:00Z</cp:lastPrinted>
  <dcterms:created xsi:type="dcterms:W3CDTF">2017-05-26T10:53:00Z</dcterms:created>
  <dcterms:modified xsi:type="dcterms:W3CDTF">2017-05-26T10:53:00Z</dcterms:modified>
</cp:coreProperties>
</file>