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A6" w:rsidRDefault="00F747A6" w:rsidP="00F747A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№1 </w:t>
      </w:r>
    </w:p>
    <w:p w:rsidR="00F747A6" w:rsidRDefault="00F747A6" w:rsidP="00F747A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Протоколу от 09.12.2015</w:t>
      </w:r>
    </w:p>
    <w:p w:rsidR="00F747A6" w:rsidRPr="00F747A6" w:rsidRDefault="00F747A6" w:rsidP="00F747A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7C89" w:rsidRDefault="00ED7C89" w:rsidP="00E2565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153C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независимой оценки качества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организаций, оказывающих услуги в сфере образования, культуры, физической культуры и спорта на территории городского округа Верхний Тагил</w:t>
      </w:r>
      <w:bookmarkEnd w:id="0"/>
    </w:p>
    <w:p w:rsidR="00ED7C89" w:rsidRPr="00734C07" w:rsidRDefault="00ED7C89" w:rsidP="00734C0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4C07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07.05.2014 № 597 «О мероприятиях по реализации государственной социальной политики», Постановления Правительства Российской Федерации от 30.03.2013 № 286-ПП «О формировании независимой оценки качества работы организаций, оказывающих социальные услуги», в соответствии с Распоряжением Правительства Свердловской области от 09.10.2013 № 1628-РП «Об организации работы по формированию независимой оценки качества работы учреждений в сфере образования, здравоохранения, культуры, физической культурыи спорта, социального обслуживая в Свердловской области», на основании решения Общественного Совета по проведению независимой оценки качества работы организаций, оказывающих услуги в сфере образования, культуры, физической культуры и спорта на территории городского округа Верхний Тагил проведен опрос в форме анкетирования и сформирован анализ общественного мнения о качестве работы </w:t>
      </w:r>
      <w:r w:rsidR="00F747A6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Pr="00734C07">
        <w:rPr>
          <w:rFonts w:ascii="Times New Roman" w:hAnsi="Times New Roman" w:cs="Times New Roman"/>
          <w:sz w:val="28"/>
          <w:szCs w:val="28"/>
        </w:rPr>
        <w:t>, оказывающих услуги в сфере образования, культуры, физической культуры и спорта на территории городского округа Верхний Тагил.</w:t>
      </w:r>
    </w:p>
    <w:p w:rsidR="00ED7C89" w:rsidRPr="00734C07" w:rsidRDefault="00ED7C89" w:rsidP="00734C0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4C07">
        <w:rPr>
          <w:rFonts w:ascii="Times New Roman" w:hAnsi="Times New Roman" w:cs="Times New Roman"/>
          <w:sz w:val="28"/>
          <w:szCs w:val="28"/>
        </w:rPr>
        <w:t xml:space="preserve">Цель проведения независимой оценки качества работы </w:t>
      </w:r>
      <w:r w:rsidR="00F747A6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Pr="00734C07">
        <w:rPr>
          <w:rFonts w:ascii="Times New Roman" w:hAnsi="Times New Roman" w:cs="Times New Roman"/>
          <w:sz w:val="28"/>
          <w:szCs w:val="28"/>
        </w:rPr>
        <w:t xml:space="preserve">, оказывающих услуги в сфере образования, культуры, физической культуры и спорта на территории городского округа Верхний Тагил –формирование рейтингов муниципальных </w:t>
      </w:r>
      <w:r w:rsidR="00F747A6">
        <w:rPr>
          <w:rFonts w:ascii="Times New Roman" w:hAnsi="Times New Roman" w:cs="Times New Roman"/>
          <w:sz w:val="28"/>
          <w:szCs w:val="28"/>
        </w:rPr>
        <w:t>учреждений</w:t>
      </w:r>
      <w:r w:rsidRPr="00734C07">
        <w:rPr>
          <w:rFonts w:ascii="Times New Roman" w:hAnsi="Times New Roman" w:cs="Times New Roman"/>
          <w:sz w:val="28"/>
          <w:szCs w:val="28"/>
        </w:rPr>
        <w:t>, оказывающих услуги в сфере образования, культуры, физической культуры и спорта с целью определения соответствия предоставляемых социальных услуг населению.</w:t>
      </w:r>
    </w:p>
    <w:p w:rsidR="00ED7C89" w:rsidRDefault="00ED7C89" w:rsidP="00734C0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4C07">
        <w:rPr>
          <w:rFonts w:ascii="Times New Roman" w:hAnsi="Times New Roman" w:cs="Times New Roman"/>
          <w:sz w:val="28"/>
          <w:szCs w:val="28"/>
        </w:rPr>
        <w:t>Основными задачами независимой оценки</w:t>
      </w:r>
      <w:r w:rsidRPr="008754E0">
        <w:rPr>
          <w:rFonts w:ascii="Times New Roman" w:hAnsi="Times New Roman" w:cs="Times New Roman"/>
          <w:sz w:val="28"/>
          <w:szCs w:val="28"/>
        </w:rPr>
        <w:t xml:space="preserve"> качества работы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D7C89" w:rsidRDefault="00ED7C89" w:rsidP="00482CF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качество и доступность муниципальных услуг, предоставляемых населению.</w:t>
      </w:r>
    </w:p>
    <w:p w:rsidR="00ED7C89" w:rsidRDefault="00ED7C89" w:rsidP="00482CF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потребителей социальных услуг о качестве работы </w:t>
      </w:r>
      <w:r w:rsidRPr="008754E0">
        <w:rPr>
          <w:rFonts w:ascii="Times New Roman" w:hAnsi="Times New Roman" w:cs="Times New Roman"/>
          <w:sz w:val="28"/>
          <w:szCs w:val="28"/>
        </w:rPr>
        <w:t>организаций, оказывающих услуги в сфере образования, культуры,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C89" w:rsidRDefault="00ED7C89" w:rsidP="00482CF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объективной оценки качества муниципальных организаций, в отношении которых проводится  независимая оценка</w:t>
      </w:r>
      <w:r w:rsidRPr="008754E0">
        <w:rPr>
          <w:rFonts w:ascii="Times New Roman" w:hAnsi="Times New Roman" w:cs="Times New Roman"/>
          <w:sz w:val="28"/>
          <w:szCs w:val="28"/>
        </w:rPr>
        <w:t xml:space="preserve"> качества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C89" w:rsidRDefault="00ED7C89" w:rsidP="00482CF4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повышение качества работы муниципальных организаций, в отношении которых проводится  независимая оценка</w:t>
      </w:r>
      <w:r w:rsidRPr="008754E0">
        <w:rPr>
          <w:rFonts w:ascii="Times New Roman" w:hAnsi="Times New Roman" w:cs="Times New Roman"/>
          <w:sz w:val="28"/>
          <w:szCs w:val="28"/>
        </w:rPr>
        <w:t xml:space="preserve"> качества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C89" w:rsidRPr="008754E0" w:rsidRDefault="00ED7C89" w:rsidP="004627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4E0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работы </w:t>
      </w:r>
      <w:r w:rsidR="00F747A6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Pr="008754E0">
        <w:rPr>
          <w:rFonts w:ascii="Times New Roman" w:hAnsi="Times New Roman" w:cs="Times New Roman"/>
          <w:sz w:val="28"/>
          <w:szCs w:val="28"/>
        </w:rPr>
        <w:t xml:space="preserve">, оказывающих услуги в сфере образования, культуры, физической культуры и </w:t>
      </w:r>
      <w:r w:rsidRPr="008754E0">
        <w:rPr>
          <w:rFonts w:ascii="Times New Roman" w:hAnsi="Times New Roman" w:cs="Times New Roman"/>
          <w:sz w:val="28"/>
          <w:szCs w:val="28"/>
        </w:rPr>
        <w:lastRenderedPageBreak/>
        <w:t>спорта на территории городского округа Верхний Тагил</w:t>
      </w:r>
      <w:r w:rsidR="00F747A6">
        <w:rPr>
          <w:rFonts w:ascii="Times New Roman" w:hAnsi="Times New Roman" w:cs="Times New Roman"/>
          <w:sz w:val="28"/>
          <w:szCs w:val="28"/>
        </w:rPr>
        <w:t xml:space="preserve">, </w:t>
      </w:r>
      <w:r w:rsidRPr="008754E0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>
        <w:rPr>
          <w:rFonts w:ascii="Times New Roman" w:hAnsi="Times New Roman" w:cs="Times New Roman"/>
          <w:sz w:val="28"/>
          <w:szCs w:val="28"/>
        </w:rPr>
        <w:t>в период с 12.11.2015 по 0</w:t>
      </w:r>
      <w:r w:rsidR="00F747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165D4C">
        <w:rPr>
          <w:rFonts w:ascii="Times New Roman" w:hAnsi="Times New Roman" w:cs="Times New Roman"/>
          <w:sz w:val="28"/>
          <w:szCs w:val="28"/>
        </w:rPr>
        <w:t>2015 в отношении 1</w:t>
      </w:r>
      <w:r w:rsidR="00F747A6" w:rsidRPr="00165D4C">
        <w:rPr>
          <w:rFonts w:ascii="Times New Roman" w:hAnsi="Times New Roman" w:cs="Times New Roman"/>
          <w:sz w:val="28"/>
          <w:szCs w:val="28"/>
        </w:rPr>
        <w:t>4</w:t>
      </w:r>
      <w:r w:rsidRPr="00165D4C">
        <w:rPr>
          <w:rFonts w:ascii="Times New Roman" w:hAnsi="Times New Roman" w:cs="Times New Roman"/>
          <w:sz w:val="28"/>
          <w:szCs w:val="28"/>
        </w:rPr>
        <w:t xml:space="preserve"> учреждений:</w:t>
      </w:r>
    </w:p>
    <w:p w:rsidR="00ED7C89" w:rsidRPr="0037720C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720C">
        <w:rPr>
          <w:rFonts w:ascii="Times New Roman" w:hAnsi="Times New Roman" w:cs="Times New Roman"/>
          <w:sz w:val="28"/>
          <w:szCs w:val="28"/>
        </w:rPr>
        <w:t>-</w:t>
      </w:r>
      <w:r w:rsidRPr="0037720C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Центр развития ребенка - детский сад № 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(МБДОУ ЦРР – детский сад № 9),</w:t>
      </w:r>
    </w:p>
    <w:p w:rsidR="00ED7C89" w:rsidRPr="0037720C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720C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дошкольное образовательное учреждение - детский сад № 17 общеразвивающего вида с приоритетным осуществлением физического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(МБДОУ – детский сад № 17),</w:t>
      </w:r>
    </w:p>
    <w:p w:rsidR="00ED7C89" w:rsidRPr="0037720C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720C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дошкольное образовательное учреждение – детский сад № 22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 xml:space="preserve"> (МБДОУ – детский сад № 22) </w:t>
      </w:r>
    </w:p>
    <w:p w:rsidR="00ED7C89" w:rsidRPr="0037720C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720C">
        <w:rPr>
          <w:rFonts w:ascii="Times New Roman" w:hAnsi="Times New Roman" w:cs="Times New Roman"/>
          <w:sz w:val="28"/>
          <w:szCs w:val="28"/>
        </w:rPr>
        <w:t xml:space="preserve">- </w:t>
      </w:r>
      <w:r w:rsidRPr="0037720C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– детский сад № 25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 xml:space="preserve"> (МБДОУ – детский сад № 25)</w:t>
      </w:r>
    </w:p>
    <w:p w:rsidR="00ED7C89" w:rsidRPr="0037720C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720C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дошкольное образовательное учреждение детский сад № 32 общеразвивающего вида с приоритетным осуществлением познавательно-речевого развития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687A15">
        <w:rPr>
          <w:rFonts w:ascii="Times New Roman" w:hAnsi="Times New Roman" w:cs="Times New Roman"/>
          <w:sz w:val="28"/>
          <w:szCs w:val="28"/>
          <w:lang w:eastAsia="ru-RU"/>
        </w:rPr>
        <w:t>МБДОУ ЦРР – детский сад № 9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D7C89" w:rsidRPr="0037720C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720C">
        <w:rPr>
          <w:rFonts w:ascii="Times New Roman" w:hAnsi="Times New Roman" w:cs="Times New Roman"/>
          <w:sz w:val="28"/>
          <w:szCs w:val="28"/>
        </w:rPr>
        <w:t xml:space="preserve">- </w:t>
      </w:r>
      <w:r w:rsidRPr="0037720C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 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(МБОУ С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>ОШ № 4)</w:t>
      </w:r>
    </w:p>
    <w:p w:rsidR="00ED7C89" w:rsidRPr="0037720C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720C">
        <w:rPr>
          <w:rFonts w:ascii="Times New Roman" w:hAnsi="Times New Roman" w:cs="Times New Roman"/>
          <w:sz w:val="28"/>
          <w:szCs w:val="28"/>
        </w:rPr>
        <w:t xml:space="preserve">- </w:t>
      </w:r>
      <w:r w:rsidRPr="0037720C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средня</w:t>
      </w:r>
      <w:r>
        <w:rPr>
          <w:rFonts w:ascii="Times New Roman" w:hAnsi="Times New Roman" w:cs="Times New Roman"/>
          <w:sz w:val="28"/>
          <w:szCs w:val="28"/>
          <w:lang w:eastAsia="ru-RU"/>
        </w:rPr>
        <w:t>я общеобразоват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>ельная школа № 8 (МБОУ СОШ № 8)</w:t>
      </w:r>
    </w:p>
    <w:p w:rsidR="00ED7C89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720C">
        <w:rPr>
          <w:rFonts w:ascii="Times New Roman" w:hAnsi="Times New Roman" w:cs="Times New Roman"/>
          <w:sz w:val="28"/>
          <w:szCs w:val="28"/>
        </w:rPr>
        <w:t xml:space="preserve">- </w:t>
      </w:r>
      <w:r w:rsidRPr="0037720C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 10 имени воина-интернационалиста Александра Харламова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 xml:space="preserve"> (МБОУ СОШ № 10)</w:t>
      </w:r>
    </w:p>
    <w:p w:rsidR="00ED7C89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образовательное учреждение дополнительного образования детей «Детско-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>юношеский центр» (МБОУ ДОД ДЮЦ)</w:t>
      </w:r>
    </w:p>
    <w:p w:rsidR="00ED7C89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учреждение культуры «Верхнетагильская городская библиотека имени Ф.Ф. Павл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>енкова»</w:t>
      </w:r>
    </w:p>
    <w:p w:rsidR="00ED7C89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учреждение культуры «Городс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>кой Дворец культуры» (МБУК ГДК)</w:t>
      </w:r>
    </w:p>
    <w:p w:rsidR="00ED7C89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учреждение культуры «Половинновский сельский культурно-спортивный компл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>екс» (МБУК Половинновский СКСК)</w:t>
      </w:r>
    </w:p>
    <w:p w:rsidR="00ED7C89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учреждение спорта «Спортивно-оздор</w:t>
      </w:r>
      <w:r w:rsidR="00F747A6">
        <w:rPr>
          <w:rFonts w:ascii="Times New Roman" w:hAnsi="Times New Roman" w:cs="Times New Roman"/>
          <w:sz w:val="28"/>
          <w:szCs w:val="28"/>
          <w:lang w:eastAsia="ru-RU"/>
        </w:rPr>
        <w:t>овительный комплекс» (МБУС СОК)</w:t>
      </w:r>
    </w:p>
    <w:p w:rsidR="00ED7C89" w:rsidRDefault="00ED7C89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учреждение культуры «Верхнетагильский городской историко-краеведческий музей».</w:t>
      </w:r>
    </w:p>
    <w:p w:rsidR="00F747A6" w:rsidRDefault="00F747A6" w:rsidP="00F7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C89" w:rsidRDefault="00ED7C89" w:rsidP="00462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4E0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работы </w:t>
      </w:r>
      <w:r>
        <w:rPr>
          <w:rFonts w:ascii="Times New Roman" w:hAnsi="Times New Roman" w:cs="Times New Roman"/>
          <w:sz w:val="28"/>
          <w:szCs w:val="28"/>
        </w:rPr>
        <w:t>проводилась по пяти показателям:</w:t>
      </w:r>
    </w:p>
    <w:p w:rsidR="00ED7C89" w:rsidRDefault="00ED7C89" w:rsidP="000F737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Открытость и доступность информации об учреждении</w:t>
      </w:r>
    </w:p>
    <w:p w:rsidR="00ED7C89" w:rsidRDefault="00ED7C89" w:rsidP="000F737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ожидания в очереди для получения услуги</w:t>
      </w:r>
    </w:p>
    <w:p w:rsidR="00ED7C89" w:rsidRDefault="00ED7C89" w:rsidP="000F737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Комфортность условий, в которых осуществляется деятельность</w:t>
      </w:r>
    </w:p>
    <w:p w:rsidR="00ED7C89" w:rsidRDefault="00ED7C89" w:rsidP="000F737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Доброжелательность, вежливость, компетентность работников</w:t>
      </w:r>
    </w:p>
    <w:p w:rsidR="00ED7C89" w:rsidRDefault="00ED7C89" w:rsidP="000F737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Удовлетворенность качеством оказания услуг</w:t>
      </w:r>
    </w:p>
    <w:p w:rsidR="00ED7C89" w:rsidRDefault="00ED7C89" w:rsidP="00CA787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независимой оценке качества работы муниципальных учреждений приняли участие </w:t>
      </w:r>
      <w:r w:rsidR="00F747A6" w:rsidRPr="00165D4C">
        <w:rPr>
          <w:rFonts w:ascii="Times New Roman" w:hAnsi="Times New Roman" w:cs="Times New Roman"/>
          <w:bCs/>
          <w:sz w:val="28"/>
          <w:szCs w:val="28"/>
          <w:lang w:eastAsia="ru-RU"/>
        </w:rPr>
        <w:t>391</w:t>
      </w:r>
      <w:r w:rsidR="00541EFF">
        <w:rPr>
          <w:rFonts w:ascii="Times New Roman" w:hAnsi="Times New Roman" w:cs="Times New Roman"/>
          <w:sz w:val="28"/>
          <w:szCs w:val="28"/>
          <w:lang w:eastAsia="ru-RU"/>
        </w:rPr>
        <w:t>респондент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E4EEE" w:rsidRDefault="00EE4EEE" w:rsidP="00CA787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7C89" w:rsidRDefault="00ED7C89" w:rsidP="003C166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каждому показателю устанавливался рейтинг учреждений в баллах. Сумма баллов определялась по каждому из пяти показателей. Итоговые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баллы по показателям суммировались, что позволило определить рейтинг учреждений. При подведении рейтинга высчитывался процент набранных баллов от максимального суммарного балла и среднее значение.</w:t>
      </w:r>
    </w:p>
    <w:p w:rsidR="00ED7C89" w:rsidRDefault="00ED7C89" w:rsidP="003C1662">
      <w:pPr>
        <w:pStyle w:val="a5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iCs/>
          <w:lang w:eastAsia="ru-RU"/>
        </w:rPr>
      </w:pPr>
    </w:p>
    <w:p w:rsidR="00ED7C89" w:rsidRDefault="00ED7C89" w:rsidP="003C1662">
      <w:pPr>
        <w:pStyle w:val="a5"/>
        <w:spacing w:after="0" w:line="240" w:lineRule="auto"/>
        <w:ind w:left="0" w:firstLine="567"/>
        <w:jc w:val="right"/>
        <w:rPr>
          <w:rFonts w:ascii="Times New Roman" w:hAnsi="Times New Roman" w:cs="Times New Roman"/>
          <w:i/>
          <w:iCs/>
          <w:lang w:eastAsia="ru-RU"/>
        </w:rPr>
      </w:pPr>
    </w:p>
    <w:p w:rsidR="00ED7C89" w:rsidRPr="00676B52" w:rsidRDefault="00ED7C89" w:rsidP="00676B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52">
        <w:rPr>
          <w:rFonts w:ascii="Times New Roman" w:hAnsi="Times New Roman" w:cs="Times New Roman"/>
          <w:b/>
          <w:bCs/>
          <w:sz w:val="28"/>
          <w:szCs w:val="28"/>
        </w:rPr>
        <w:t>Результаты независимой оценки качества работы</w:t>
      </w:r>
    </w:p>
    <w:p w:rsidR="00ED7C89" w:rsidRDefault="00ED7C89" w:rsidP="00676B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52">
        <w:rPr>
          <w:rFonts w:ascii="Times New Roman" w:hAnsi="Times New Roman" w:cs="Times New Roman"/>
          <w:b/>
          <w:bCs/>
          <w:sz w:val="28"/>
          <w:szCs w:val="28"/>
        </w:rPr>
        <w:t>муниципальных дошкольных образовательных учреждений</w:t>
      </w:r>
    </w:p>
    <w:p w:rsidR="00ED7C89" w:rsidRDefault="00ED7C89" w:rsidP="00676B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итогам 2015 года</w:t>
      </w:r>
    </w:p>
    <w:p w:rsidR="00ED7C89" w:rsidRPr="00676B52" w:rsidRDefault="00ED7C89" w:rsidP="00676B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09"/>
        <w:gridCol w:w="1134"/>
        <w:gridCol w:w="992"/>
        <w:gridCol w:w="992"/>
        <w:gridCol w:w="1276"/>
        <w:gridCol w:w="992"/>
        <w:gridCol w:w="709"/>
        <w:gridCol w:w="850"/>
      </w:tblGrid>
      <w:tr w:rsidR="00ED7C89" w:rsidRPr="00C4334E">
        <w:trPr>
          <w:cantSplit/>
          <w:trHeight w:val="2713"/>
        </w:trPr>
        <w:tc>
          <w:tcPr>
            <w:tcW w:w="2093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МДОУ</w:t>
            </w:r>
          </w:p>
        </w:tc>
        <w:tc>
          <w:tcPr>
            <w:tcW w:w="709" w:type="dxa"/>
            <w:textDirection w:val="btLr"/>
            <w:vAlign w:val="cente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% от максимального суммарного балла</w:t>
            </w:r>
          </w:p>
        </w:tc>
        <w:tc>
          <w:tcPr>
            <w:tcW w:w="1134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 показатель –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Открытость и доступность информации об учреждении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баллах/процентах)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 показатель –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Время ожидания в очереди для получения услуги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баллах/процентах)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 показатель – Комфортность условий, в которых осуществляется деятельность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баллах/процентах)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4 показатель – Доброжелательность, вежливость, компетентность работников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 баллах/процентах)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показатель – Удовлетворенность качеством оказания услуг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баллах/процентах)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Количество респондентов</w:t>
            </w:r>
          </w:p>
        </w:tc>
        <w:tc>
          <w:tcPr>
            <w:tcW w:w="850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Максимальный балл</w:t>
            </w:r>
          </w:p>
        </w:tc>
      </w:tr>
      <w:tr w:rsidR="00ED7C89" w:rsidRPr="00C4334E">
        <w:trPr>
          <w:cantSplit/>
          <w:trHeight w:val="770"/>
        </w:trPr>
        <w:tc>
          <w:tcPr>
            <w:tcW w:w="2093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МБДОУ ЦРР – детский сад № 9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1134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346 б./ 96,1%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178 б./ 98,8%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1685 б./ 93,0%</w:t>
            </w:r>
          </w:p>
        </w:tc>
        <w:tc>
          <w:tcPr>
            <w:tcW w:w="1276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700 б./ 97,2%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1666 б./ 97,4%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4770</w:t>
            </w:r>
          </w:p>
        </w:tc>
      </w:tr>
      <w:tr w:rsidR="00ED7C89" w:rsidRPr="00C4334E">
        <w:trPr>
          <w:cantSplit/>
          <w:trHeight w:val="697"/>
        </w:trPr>
        <w:tc>
          <w:tcPr>
            <w:tcW w:w="2093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МБДОУ –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 № 17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91,0</w:t>
            </w:r>
          </w:p>
        </w:tc>
        <w:tc>
          <w:tcPr>
            <w:tcW w:w="1134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172 б./ 95,5%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86 б./ 95,5%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776 б./ 86,2%</w:t>
            </w:r>
          </w:p>
        </w:tc>
        <w:tc>
          <w:tcPr>
            <w:tcW w:w="1276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341 б./ 94,7%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796 б./ 93,1%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2385</w:t>
            </w:r>
          </w:p>
        </w:tc>
      </w:tr>
      <w:tr w:rsidR="00ED7C89" w:rsidRPr="00C4334E">
        <w:trPr>
          <w:cantSplit/>
          <w:trHeight w:val="689"/>
        </w:trPr>
        <w:tc>
          <w:tcPr>
            <w:tcW w:w="2093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МБДОУ –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детский сад № 22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91,5</w:t>
            </w:r>
          </w:p>
        </w:tc>
        <w:tc>
          <w:tcPr>
            <w:tcW w:w="1134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370 б./ 96,3%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182 б./ 94,7%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1738 б./ 90,5%</w:t>
            </w:r>
          </w:p>
        </w:tc>
        <w:tc>
          <w:tcPr>
            <w:tcW w:w="1276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667 б./ 86,8%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1702 б./ 93,3%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5088</w:t>
            </w:r>
          </w:p>
        </w:tc>
      </w:tr>
      <w:tr w:rsidR="00ED7C89" w:rsidRPr="00C4334E">
        <w:trPr>
          <w:cantSplit/>
          <w:trHeight w:val="717"/>
        </w:trPr>
        <w:tc>
          <w:tcPr>
            <w:tcW w:w="2093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МБДОУ –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детский сад № 25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134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337 б./ 93,6%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168 б./ 93,3%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1518 б./ 84,3%</w:t>
            </w:r>
          </w:p>
        </w:tc>
        <w:tc>
          <w:tcPr>
            <w:tcW w:w="1276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 xml:space="preserve">667 б./ 92,6%% 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1566 б./ 91,5%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4770</w:t>
            </w:r>
          </w:p>
        </w:tc>
      </w:tr>
      <w:tr w:rsidR="00ED7C89" w:rsidRPr="00C4334E">
        <w:trPr>
          <w:cantSplit/>
          <w:trHeight w:val="699"/>
        </w:trPr>
        <w:tc>
          <w:tcPr>
            <w:tcW w:w="2093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МБДОУ –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детский сад № 32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134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353 б./ 98,0%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180 б./ 100,0%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1711 б./ 95,0%</w:t>
            </w:r>
          </w:p>
        </w:tc>
        <w:tc>
          <w:tcPr>
            <w:tcW w:w="1276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710 б./ 98,6%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lang w:eastAsia="ru-RU"/>
              </w:rPr>
              <w:t>1685 б./ 98,5%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4770</w:t>
            </w:r>
          </w:p>
        </w:tc>
      </w:tr>
    </w:tbl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183C" w:rsidRDefault="0072183C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Среднее значение по показателям независимой оценки качества работы ДОУ</w:t>
      </w:r>
    </w:p>
    <w:p w:rsidR="00ED7C89" w:rsidRDefault="00ED7C89" w:rsidP="00D878FF">
      <w:pPr>
        <w:pStyle w:val="a5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282F5A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0" cy="3209925"/>
            <wp:effectExtent l="19050" t="0" r="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89" w:rsidRDefault="00ED7C89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Рейтинг дошкольных образовательных учреждений </w:t>
      </w:r>
    </w:p>
    <w:p w:rsidR="00ED7C89" w:rsidRDefault="00ED7C89" w:rsidP="00E76E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результатам независимой оценки качества работы за 2015 год</w:t>
      </w:r>
    </w:p>
    <w:p w:rsidR="00ED7C89" w:rsidRDefault="00282F5A" w:rsidP="00415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34100" cy="3028950"/>
            <wp:effectExtent l="19050" t="0" r="19050" b="0"/>
            <wp:docPr id="2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7C89" w:rsidRDefault="00ED7C89" w:rsidP="00D878F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91BF8" w:rsidRDefault="00A91BF8" w:rsidP="006C58F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91BF8" w:rsidRDefault="00A91BF8" w:rsidP="006C58F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91BF8" w:rsidRDefault="00A91BF8" w:rsidP="006C58F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91BF8" w:rsidRDefault="00A91BF8" w:rsidP="006C58F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91BF8" w:rsidRDefault="00A91BF8" w:rsidP="006C58F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5839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391F" w:rsidRDefault="0058391F" w:rsidP="005839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391F" w:rsidRPr="0058391F" w:rsidRDefault="0058391F" w:rsidP="0058391F">
      <w:pPr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</w:p>
    <w:p w:rsidR="00ED7C89" w:rsidRPr="00676B52" w:rsidRDefault="00ED7C89" w:rsidP="00415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5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независимой оценки качества работы</w:t>
      </w:r>
    </w:p>
    <w:p w:rsidR="00ED7C89" w:rsidRDefault="00ED7C89" w:rsidP="00415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5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Pr="00676B52">
        <w:rPr>
          <w:rFonts w:ascii="Times New Roman" w:hAnsi="Times New Roman" w:cs="Times New Roman"/>
          <w:b/>
          <w:bCs/>
          <w:sz w:val="28"/>
          <w:szCs w:val="28"/>
        </w:rPr>
        <w:t>образовательных учреждений</w:t>
      </w:r>
    </w:p>
    <w:p w:rsidR="00ED7C89" w:rsidRDefault="00ED7C89" w:rsidP="00415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итогам 2015 года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92"/>
        <w:gridCol w:w="992"/>
        <w:gridCol w:w="993"/>
        <w:gridCol w:w="992"/>
        <w:gridCol w:w="992"/>
        <w:gridCol w:w="992"/>
        <w:gridCol w:w="709"/>
        <w:gridCol w:w="850"/>
      </w:tblGrid>
      <w:tr w:rsidR="00ED7C89" w:rsidRPr="00C4334E">
        <w:trPr>
          <w:cantSplit/>
          <w:trHeight w:val="2713"/>
        </w:trPr>
        <w:tc>
          <w:tcPr>
            <w:tcW w:w="226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МДОУ</w:t>
            </w:r>
          </w:p>
        </w:tc>
        <w:tc>
          <w:tcPr>
            <w:tcW w:w="992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% от максимального суммарного балла</w:t>
            </w:r>
          </w:p>
        </w:tc>
        <w:tc>
          <w:tcPr>
            <w:tcW w:w="992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 показатель –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Открытость и доступность информации об учреждении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 показатель –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Время ожидания в очереди для получения услуги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 показатель – Комфортность условий, в которых осуществляется деятельность 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показатель – Доброжелательность, вежливость, компетентность работников (в баллах/%)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показатель – Удовлетворенность качеством оказания услуг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Количество респондентов</w:t>
            </w:r>
          </w:p>
        </w:tc>
        <w:tc>
          <w:tcPr>
            <w:tcW w:w="850" w:type="dxa"/>
            <w:textDirection w:val="btLr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Максимальный балл</w:t>
            </w:r>
          </w:p>
        </w:tc>
      </w:tr>
      <w:tr w:rsidR="00ED7C89" w:rsidRPr="00C4334E">
        <w:trPr>
          <w:cantSplit/>
          <w:trHeight w:val="770"/>
        </w:trPr>
        <w:tc>
          <w:tcPr>
            <w:tcW w:w="226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МБОУ СОШ № 4 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94,6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442 б./ 98,2%</w:t>
            </w:r>
          </w:p>
        </w:tc>
        <w:tc>
          <w:tcPr>
            <w:tcW w:w="993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169 б./ 93,8%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1161 б./ 64,5%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887 б./ 98,5%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1866 б./ 94,2%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5310</w:t>
            </w:r>
          </w:p>
        </w:tc>
      </w:tr>
      <w:tr w:rsidR="00ED7C89" w:rsidRPr="00C4334E">
        <w:trPr>
          <w:cantSplit/>
          <w:trHeight w:val="697"/>
        </w:trPr>
        <w:tc>
          <w:tcPr>
            <w:tcW w:w="226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lang w:eastAsia="ru-RU"/>
              </w:rPr>
              <w:t>МБОУ СОШ № 8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94,2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437 б./ 97,1%</w:t>
            </w:r>
          </w:p>
        </w:tc>
        <w:tc>
          <w:tcPr>
            <w:tcW w:w="993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173 б./ 96,1%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1636 б./ 90,8%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884 б./ 98,2%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1873 б./ 94,5%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5310</w:t>
            </w:r>
          </w:p>
        </w:tc>
      </w:tr>
      <w:tr w:rsidR="00ED7C89" w:rsidRPr="00C4334E">
        <w:trPr>
          <w:cantSplit/>
          <w:trHeight w:val="689"/>
        </w:trPr>
        <w:tc>
          <w:tcPr>
            <w:tcW w:w="226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4334E">
              <w:rPr>
                <w:rFonts w:ascii="Times New Roman" w:hAnsi="Times New Roman" w:cs="Times New Roman"/>
                <w:b/>
                <w:bCs/>
                <w:lang w:eastAsia="ru-RU"/>
              </w:rPr>
              <w:t>МБОУ СОШ № 10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85,2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197 б. / 87,5%</w:t>
            </w:r>
          </w:p>
        </w:tc>
        <w:tc>
          <w:tcPr>
            <w:tcW w:w="993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85 б./ 94,4%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767 б./ 85,2%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412 б./ 91,5%</w:t>
            </w:r>
          </w:p>
        </w:tc>
        <w:tc>
          <w:tcPr>
            <w:tcW w:w="992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334E">
              <w:rPr>
                <w:rFonts w:ascii="Times New Roman" w:hAnsi="Times New Roman" w:cs="Times New Roman"/>
                <w:lang w:eastAsia="ru-RU"/>
              </w:rPr>
              <w:t>801 б./ 80,9%</w:t>
            </w:r>
          </w:p>
        </w:tc>
        <w:tc>
          <w:tcPr>
            <w:tcW w:w="709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</w:tcPr>
          <w:p w:rsidR="00ED7C89" w:rsidRPr="00C4334E" w:rsidRDefault="00ED7C89" w:rsidP="00C4334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2655</w:t>
            </w:r>
          </w:p>
        </w:tc>
      </w:tr>
    </w:tbl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5068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Среднее значение по показателям независимой оценки качества работы общеобразовательных учреждений</w:t>
      </w: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282F5A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0" cy="3209925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91CEC" w:rsidRDefault="00791CEC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5068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Рейтинг общеобразовательных учреждений </w:t>
      </w:r>
    </w:p>
    <w:p w:rsidR="00ED7C89" w:rsidRDefault="00ED7C89" w:rsidP="005068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результатам независимой оценки качества работы за 2015 год</w:t>
      </w: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282F5A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3209925"/>
            <wp:effectExtent l="0" t="0" r="0" b="0"/>
            <wp:docPr id="4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41558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791CEC">
      <w:pPr>
        <w:pStyle w:val="a5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ED7C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7C89" w:rsidRPr="00676B52" w:rsidRDefault="00ED7C89" w:rsidP="00791CE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5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независимой оценки качества работы</w:t>
      </w:r>
    </w:p>
    <w:p w:rsidR="00ED7C89" w:rsidRDefault="00ED7C89" w:rsidP="00791CE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52">
        <w:rPr>
          <w:rFonts w:ascii="Times New Roman" w:hAnsi="Times New Roman" w:cs="Times New Roman"/>
          <w:b/>
          <w:bCs/>
          <w:sz w:val="28"/>
          <w:szCs w:val="28"/>
        </w:rPr>
        <w:t>муниципальных учреждений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культуры</w:t>
      </w:r>
    </w:p>
    <w:p w:rsidR="00ED7C89" w:rsidRDefault="00ED7C89" w:rsidP="00791CE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итогам 2015 года</w:t>
      </w:r>
    </w:p>
    <w:p w:rsidR="00ED7C89" w:rsidRDefault="00ED7C89" w:rsidP="00521D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C89" w:rsidRDefault="00ED7C89" w:rsidP="00521D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C89" w:rsidRPr="00BB5D00" w:rsidRDefault="00ED7C89" w:rsidP="00791CEC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>Критерии объединены в 5 групп показателей:</w:t>
      </w:r>
    </w:p>
    <w:p w:rsidR="00ED7C89" w:rsidRPr="00BB5D00" w:rsidRDefault="00ED7C89" w:rsidP="00791CEC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>Открытость и доступность информации</w:t>
      </w:r>
    </w:p>
    <w:p w:rsidR="00ED7C89" w:rsidRPr="00BB5D00" w:rsidRDefault="00ED7C89" w:rsidP="00791CEC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>Комфортность условий предоставления услуг, ресурсное обеспечение</w:t>
      </w:r>
    </w:p>
    <w:p w:rsidR="00ED7C89" w:rsidRPr="00BB5D00" w:rsidRDefault="00ED7C89" w:rsidP="00791CEC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>Доступность получения услуг, время ожидания в очереди при получении услуги</w:t>
      </w:r>
    </w:p>
    <w:p w:rsidR="00ED7C89" w:rsidRPr="00BB5D00" w:rsidRDefault="00ED7C89" w:rsidP="00791CEC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>Доброжелательность, вежливость, компетентность сотрудников</w:t>
      </w:r>
    </w:p>
    <w:p w:rsidR="00ED7C89" w:rsidRPr="00BB5D00" w:rsidRDefault="00ED7C89" w:rsidP="00791CEC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>Оценка качества оказания услуг</w:t>
      </w:r>
    </w:p>
    <w:p w:rsidR="00ED7C89" w:rsidRPr="00BB5D00" w:rsidRDefault="00ED7C89" w:rsidP="00791CEC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C89" w:rsidRPr="00BB5D00" w:rsidRDefault="00ED7C89" w:rsidP="00791CEC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>Респонденты в ходе анкетирования оценивали каждый показатель по шкале от 1 до 4, где:</w:t>
      </w:r>
    </w:p>
    <w:p w:rsidR="00ED7C89" w:rsidRPr="00BB5D00" w:rsidRDefault="00ED7C89" w:rsidP="00791CEC">
      <w:pPr>
        <w:pStyle w:val="aa"/>
        <w:tabs>
          <w:tab w:val="left" w:pos="284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ab/>
        <w:t xml:space="preserve">«1» - Полностью не согласен, </w:t>
      </w:r>
    </w:p>
    <w:p w:rsidR="00ED7C89" w:rsidRPr="00BB5D00" w:rsidRDefault="00ED7C89" w:rsidP="00791CEC">
      <w:pPr>
        <w:pStyle w:val="aa"/>
        <w:tabs>
          <w:tab w:val="left" w:pos="284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ab/>
        <w:t xml:space="preserve">«2» - Скорее не согласен, </w:t>
      </w:r>
    </w:p>
    <w:p w:rsidR="00ED7C89" w:rsidRPr="00BB5D00" w:rsidRDefault="00ED7C89" w:rsidP="00791CEC">
      <w:pPr>
        <w:pStyle w:val="aa"/>
        <w:tabs>
          <w:tab w:val="left" w:pos="284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ab/>
        <w:t>«3» - Скорее согласен,</w:t>
      </w:r>
    </w:p>
    <w:p w:rsidR="00ED7C89" w:rsidRPr="00BB5D00" w:rsidRDefault="00ED7C89" w:rsidP="00791CEC">
      <w:pPr>
        <w:pStyle w:val="a3"/>
        <w:tabs>
          <w:tab w:val="left" w:pos="28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B5D00">
        <w:rPr>
          <w:rFonts w:ascii="Times New Roman" w:hAnsi="Times New Roman" w:cs="Times New Roman"/>
          <w:sz w:val="28"/>
          <w:szCs w:val="28"/>
        </w:rPr>
        <w:tab/>
        <w:t>«4» - Полностью согласен.</w:t>
      </w:r>
    </w:p>
    <w:p w:rsidR="00ED7C89" w:rsidRDefault="00ED7C89" w:rsidP="00CB5BA2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Таблица 1</w:t>
      </w:r>
    </w:p>
    <w:tbl>
      <w:tblPr>
        <w:tblW w:w="100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92"/>
        <w:gridCol w:w="992"/>
        <w:gridCol w:w="1255"/>
        <w:gridCol w:w="992"/>
        <w:gridCol w:w="992"/>
        <w:gridCol w:w="992"/>
        <w:gridCol w:w="709"/>
        <w:gridCol w:w="850"/>
      </w:tblGrid>
      <w:tr w:rsidR="00ED7C89" w:rsidRPr="00C4334E">
        <w:trPr>
          <w:cantSplit/>
          <w:trHeight w:val="2967"/>
        </w:trPr>
        <w:tc>
          <w:tcPr>
            <w:tcW w:w="2269" w:type="dxa"/>
          </w:tcPr>
          <w:p w:rsidR="00ED7C89" w:rsidRPr="00C4334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учреждения культуры</w:t>
            </w:r>
          </w:p>
        </w:tc>
        <w:tc>
          <w:tcPr>
            <w:tcW w:w="992" w:type="dxa"/>
            <w:textDirection w:val="btLr"/>
          </w:tcPr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% от максимального суммарного балла</w:t>
            </w:r>
          </w:p>
        </w:tc>
        <w:tc>
          <w:tcPr>
            <w:tcW w:w="992" w:type="dxa"/>
            <w:textDirection w:val="btLr"/>
          </w:tcPr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 показатель – 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Открытость и доступность информации об учреждении 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textDirection w:val="btLr"/>
          </w:tcPr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 показатель – 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Комфортность условий предоставления услуг, ресурсное обеспечение  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 показатель –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Доступность получения услуг, время ожидания в очереди при получении услуги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4 показатель – Доброжелательность, вежливость, компетентность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сотрудников </w:t>
            </w: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(в баллах/%)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 показатель –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Оценка качества оказания  услуг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Количество респондентов</w:t>
            </w:r>
          </w:p>
        </w:tc>
        <w:tc>
          <w:tcPr>
            <w:tcW w:w="850" w:type="dxa"/>
            <w:textDirection w:val="btLr"/>
          </w:tcPr>
          <w:p w:rsidR="00ED7C89" w:rsidRPr="00C4334E" w:rsidRDefault="00ED7C89" w:rsidP="00414560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Максимальный балл</w:t>
            </w:r>
          </w:p>
        </w:tc>
      </w:tr>
      <w:tr w:rsidR="00ED7C89" w:rsidRPr="00C4334E">
        <w:trPr>
          <w:cantSplit/>
          <w:trHeight w:val="770"/>
        </w:trPr>
        <w:tc>
          <w:tcPr>
            <w:tcW w:w="2269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МБУК Городской Дворец культуры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81,7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286 б./ 79,4%</w:t>
            </w:r>
          </w:p>
        </w:tc>
        <w:tc>
          <w:tcPr>
            <w:tcW w:w="1255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480 б./ 80%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446 б./ 74,3%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439 б./ 91,4%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801 б./</w:t>
            </w:r>
          </w:p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83,4%</w:t>
            </w:r>
          </w:p>
        </w:tc>
        <w:tc>
          <w:tcPr>
            <w:tcW w:w="709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</w:tr>
      <w:tr w:rsidR="00ED7C89" w:rsidRPr="00C4334E">
        <w:trPr>
          <w:cantSplit/>
          <w:trHeight w:val="697"/>
        </w:trPr>
        <w:tc>
          <w:tcPr>
            <w:tcW w:w="2269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МБУК Половинновский сельский культурно-спортивный комплекс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93,5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307 б./ 88,2%</w:t>
            </w:r>
          </w:p>
        </w:tc>
        <w:tc>
          <w:tcPr>
            <w:tcW w:w="1255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561 б./ 96,7%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567 б./ 97,7%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450 б./ 97%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816 б./ 87,9%</w:t>
            </w:r>
          </w:p>
        </w:tc>
        <w:tc>
          <w:tcPr>
            <w:tcW w:w="709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</w:tr>
      <w:tr w:rsidR="00ED7C89" w:rsidRPr="00C4334E">
        <w:trPr>
          <w:cantSplit/>
          <w:trHeight w:val="689"/>
        </w:trPr>
        <w:tc>
          <w:tcPr>
            <w:tcW w:w="2269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МБУК Верхнетагильский городской историко-краеведческий музей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81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273 б. / 91%</w:t>
            </w:r>
          </w:p>
        </w:tc>
        <w:tc>
          <w:tcPr>
            <w:tcW w:w="1255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386 б./ 77,2%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383 б./ 76,6%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332 б./ 83%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652 б./ 81,5%</w:t>
            </w:r>
          </w:p>
        </w:tc>
        <w:tc>
          <w:tcPr>
            <w:tcW w:w="709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</w:tr>
      <w:tr w:rsidR="00ED7C89" w:rsidRPr="00C4334E">
        <w:trPr>
          <w:cantSplit/>
          <w:trHeight w:val="689"/>
        </w:trPr>
        <w:tc>
          <w:tcPr>
            <w:tcW w:w="2269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МБУК Верхнетагильская городская библиотека им. Ф.Ф.Павленкова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86,9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344 б. / 81,9%</w:t>
            </w:r>
          </w:p>
        </w:tc>
        <w:tc>
          <w:tcPr>
            <w:tcW w:w="1255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600 б./ 85,7%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578 б./ 82,5%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516 б./ 92,1%</w:t>
            </w:r>
          </w:p>
        </w:tc>
        <w:tc>
          <w:tcPr>
            <w:tcW w:w="992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EEE">
              <w:rPr>
                <w:rFonts w:ascii="Times New Roman" w:hAnsi="Times New Roman" w:cs="Times New Roman"/>
                <w:lang w:eastAsia="ru-RU"/>
              </w:rPr>
              <w:t>1005 б./ 89,7%</w:t>
            </w:r>
          </w:p>
        </w:tc>
        <w:tc>
          <w:tcPr>
            <w:tcW w:w="709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</w:tcPr>
          <w:p w:rsidR="00ED7C89" w:rsidRPr="00C40EEE" w:rsidRDefault="00ED7C89" w:rsidP="0041456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</w:tr>
    </w:tbl>
    <w:p w:rsidR="00ED7C89" w:rsidRDefault="00ED7C89" w:rsidP="002D0A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Pr="00D84BC0" w:rsidRDefault="00ED7C89" w:rsidP="00CB5B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BC0">
        <w:rPr>
          <w:rFonts w:ascii="Times New Roman" w:hAnsi="Times New Roman" w:cs="Times New Roman"/>
          <w:sz w:val="28"/>
          <w:szCs w:val="28"/>
        </w:rPr>
        <w:lastRenderedPageBreak/>
        <w:t>Распределение респондентов по полу и во</w:t>
      </w:r>
      <w:r>
        <w:rPr>
          <w:rFonts w:ascii="Times New Roman" w:hAnsi="Times New Roman" w:cs="Times New Roman"/>
          <w:sz w:val="28"/>
          <w:szCs w:val="28"/>
        </w:rPr>
        <w:t>зрасту представлено в таблицах 2,3</w:t>
      </w:r>
      <w:r w:rsidRPr="00D84BC0">
        <w:rPr>
          <w:rFonts w:ascii="Times New Roman" w:hAnsi="Times New Roman" w:cs="Times New Roman"/>
          <w:sz w:val="28"/>
          <w:szCs w:val="28"/>
        </w:rPr>
        <w:t>. Полученные данные свидетельствуют о схожести поло-возрастной струк</w:t>
      </w:r>
      <w:r>
        <w:rPr>
          <w:rFonts w:ascii="Times New Roman" w:hAnsi="Times New Roman" w:cs="Times New Roman"/>
          <w:sz w:val="28"/>
          <w:szCs w:val="28"/>
        </w:rPr>
        <w:t xml:space="preserve">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потребителейучреждений культуры.</w:t>
      </w:r>
    </w:p>
    <w:p w:rsidR="00D32655" w:rsidRDefault="00D32655" w:rsidP="00CB269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7C89" w:rsidRPr="00D84BC0" w:rsidRDefault="00ED7C89" w:rsidP="00CB269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BC0">
        <w:rPr>
          <w:rFonts w:ascii="Times New Roman" w:hAnsi="Times New Roman" w:cs="Times New Roman"/>
          <w:sz w:val="28"/>
          <w:szCs w:val="28"/>
        </w:rPr>
        <w:t>Распределение респондентов по полу</w:t>
      </w:r>
    </w:p>
    <w:p w:rsidR="00ED7C89" w:rsidRPr="00D84BC0" w:rsidRDefault="00ED7C89" w:rsidP="00CB269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BC0">
        <w:rPr>
          <w:rFonts w:ascii="Times New Roman" w:hAnsi="Times New Roman" w:cs="Times New Roman"/>
          <w:sz w:val="28"/>
          <w:szCs w:val="28"/>
        </w:rPr>
        <w:t>(в % к ответившим)</w:t>
      </w:r>
    </w:p>
    <w:tbl>
      <w:tblPr>
        <w:tblW w:w="99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2"/>
        <w:gridCol w:w="1426"/>
        <w:gridCol w:w="1440"/>
        <w:gridCol w:w="1260"/>
        <w:gridCol w:w="1620"/>
        <w:gridCol w:w="2835"/>
      </w:tblGrid>
      <w:tr w:rsidR="00ED7C89" w:rsidRPr="00D84BC0">
        <w:tc>
          <w:tcPr>
            <w:tcW w:w="1382" w:type="dxa"/>
          </w:tcPr>
          <w:p w:rsidR="00ED7C89" w:rsidRPr="00D84BC0" w:rsidRDefault="00ED7C89" w:rsidP="00C763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426" w:type="dxa"/>
          </w:tcPr>
          <w:p w:rsidR="00ED7C89" w:rsidRPr="00D84BC0" w:rsidRDefault="00ED7C89" w:rsidP="00C763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СКСК</w:t>
            </w:r>
          </w:p>
        </w:tc>
        <w:tc>
          <w:tcPr>
            <w:tcW w:w="1260" w:type="dxa"/>
          </w:tcPr>
          <w:p w:rsidR="00ED7C89" w:rsidRPr="00D84BC0" w:rsidRDefault="00ED7C89" w:rsidP="00C763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620" w:type="dxa"/>
          </w:tcPr>
          <w:p w:rsidR="00ED7C89" w:rsidRPr="00D84BC0" w:rsidRDefault="00ED7C89" w:rsidP="00C763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</w:tcPr>
          <w:p w:rsidR="00ED7C89" w:rsidRPr="00D84BC0" w:rsidRDefault="00ED7C89" w:rsidP="00C763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sz w:val="28"/>
                <w:szCs w:val="28"/>
              </w:rPr>
              <w:t>В целом по выборке</w:t>
            </w:r>
          </w:p>
        </w:tc>
      </w:tr>
      <w:tr w:rsidR="00ED7C89" w:rsidRPr="00D84BC0">
        <w:tc>
          <w:tcPr>
            <w:tcW w:w="1382" w:type="dxa"/>
          </w:tcPr>
          <w:p w:rsidR="00ED7C89" w:rsidRPr="00D84BC0" w:rsidRDefault="00ED7C89" w:rsidP="00C763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426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</w:t>
            </w:r>
          </w:p>
        </w:tc>
        <w:tc>
          <w:tcPr>
            <w:tcW w:w="126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62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</w:t>
            </w:r>
          </w:p>
        </w:tc>
        <w:tc>
          <w:tcPr>
            <w:tcW w:w="2835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28,6</w:t>
            </w:r>
          </w:p>
        </w:tc>
      </w:tr>
      <w:tr w:rsidR="00ED7C89" w:rsidRPr="00D84BC0">
        <w:tc>
          <w:tcPr>
            <w:tcW w:w="1382" w:type="dxa"/>
          </w:tcPr>
          <w:p w:rsidR="00ED7C89" w:rsidRPr="00D84BC0" w:rsidRDefault="00ED7C89" w:rsidP="00C763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426" w:type="dxa"/>
          </w:tcPr>
          <w:p w:rsidR="00ED7C89" w:rsidRPr="00D84BC0" w:rsidRDefault="00ED7C89" w:rsidP="00C46677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79,4</w:t>
            </w:r>
          </w:p>
        </w:tc>
        <w:tc>
          <w:tcPr>
            <w:tcW w:w="126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62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</w:t>
            </w:r>
          </w:p>
        </w:tc>
        <w:tc>
          <w:tcPr>
            <w:tcW w:w="2835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71,4</w:t>
            </w:r>
          </w:p>
        </w:tc>
      </w:tr>
      <w:tr w:rsidR="00ED7C89" w:rsidRPr="00D84BC0">
        <w:tc>
          <w:tcPr>
            <w:tcW w:w="1382" w:type="dxa"/>
          </w:tcPr>
          <w:p w:rsidR="00ED7C89" w:rsidRPr="00D84BC0" w:rsidRDefault="00ED7C89" w:rsidP="00C763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26" w:type="dxa"/>
          </w:tcPr>
          <w:p w:rsidR="00ED7C89" w:rsidRPr="00D84BC0" w:rsidRDefault="00ED7C89" w:rsidP="00C46677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spacing w:after="0"/>
              <w:jc w:val="center"/>
            </w:pPr>
            <w:r w:rsidRPr="00D84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6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35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</w:tbl>
    <w:p w:rsidR="00ED7C89" w:rsidRDefault="00ED7C89" w:rsidP="00CB26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Pr="00D84BC0" w:rsidRDefault="00ED7C89" w:rsidP="00D32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BC0">
        <w:rPr>
          <w:rFonts w:ascii="Times New Roman" w:hAnsi="Times New Roman" w:cs="Times New Roman"/>
          <w:sz w:val="28"/>
          <w:szCs w:val="28"/>
        </w:rPr>
        <w:t xml:space="preserve">Около третьей части </w:t>
      </w:r>
      <w:r>
        <w:rPr>
          <w:rFonts w:ascii="Times New Roman" w:hAnsi="Times New Roman" w:cs="Times New Roman"/>
          <w:sz w:val="28"/>
          <w:szCs w:val="28"/>
        </w:rPr>
        <w:t>респондентов – мужчины (в среднем 28,6</w:t>
      </w:r>
      <w:r w:rsidRPr="00D84BC0">
        <w:rPr>
          <w:rFonts w:ascii="Times New Roman" w:hAnsi="Times New Roman" w:cs="Times New Roman"/>
          <w:sz w:val="28"/>
          <w:szCs w:val="28"/>
        </w:rPr>
        <w:t>%), остальные –</w:t>
      </w:r>
      <w:r>
        <w:rPr>
          <w:rFonts w:ascii="Times New Roman" w:hAnsi="Times New Roman" w:cs="Times New Roman"/>
          <w:sz w:val="28"/>
          <w:szCs w:val="28"/>
        </w:rPr>
        <w:t xml:space="preserve"> женщины (71,4</w:t>
      </w:r>
      <w:r w:rsidRPr="00D84BC0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D32655" w:rsidRDefault="00D32655" w:rsidP="00CB269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7C89" w:rsidRPr="00D84BC0" w:rsidRDefault="00ED7C89" w:rsidP="00CB269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BC0">
        <w:rPr>
          <w:rFonts w:ascii="Times New Roman" w:hAnsi="Times New Roman" w:cs="Times New Roman"/>
          <w:sz w:val="28"/>
          <w:szCs w:val="28"/>
        </w:rPr>
        <w:t>Распределение респондентов по возрасту</w:t>
      </w:r>
    </w:p>
    <w:p w:rsidR="00ED7C89" w:rsidRPr="00D84BC0" w:rsidRDefault="00ED7C89" w:rsidP="00CB269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BC0">
        <w:rPr>
          <w:rFonts w:ascii="Times New Roman" w:hAnsi="Times New Roman" w:cs="Times New Roman"/>
          <w:sz w:val="28"/>
          <w:szCs w:val="28"/>
        </w:rPr>
        <w:t>(в % к ответившим)</w:t>
      </w:r>
    </w:p>
    <w:tbl>
      <w:tblPr>
        <w:tblW w:w="1002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464"/>
        <w:gridCol w:w="1440"/>
        <w:gridCol w:w="1260"/>
        <w:gridCol w:w="1440"/>
        <w:gridCol w:w="2693"/>
      </w:tblGrid>
      <w:tr w:rsidR="00ED7C89" w:rsidRPr="00D84BC0">
        <w:trPr>
          <w:tblHeader/>
        </w:trPr>
        <w:tc>
          <w:tcPr>
            <w:tcW w:w="1728" w:type="dxa"/>
          </w:tcPr>
          <w:p w:rsidR="00ED7C89" w:rsidRPr="00D84BC0" w:rsidRDefault="00ED7C89" w:rsidP="00C763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1464" w:type="dxa"/>
          </w:tcPr>
          <w:p w:rsidR="00ED7C89" w:rsidRPr="00D84BC0" w:rsidRDefault="00ED7C89" w:rsidP="00C46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1440" w:type="dxa"/>
          </w:tcPr>
          <w:p w:rsidR="00ED7C89" w:rsidRPr="00D84BC0" w:rsidRDefault="00ED7C89" w:rsidP="00C46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СКСК</w:t>
            </w:r>
          </w:p>
        </w:tc>
        <w:tc>
          <w:tcPr>
            <w:tcW w:w="1260" w:type="dxa"/>
          </w:tcPr>
          <w:p w:rsidR="00ED7C89" w:rsidRPr="00D84BC0" w:rsidRDefault="00ED7C89" w:rsidP="00C46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440" w:type="dxa"/>
          </w:tcPr>
          <w:p w:rsidR="00ED7C89" w:rsidRPr="00D84BC0" w:rsidRDefault="00ED7C89" w:rsidP="00C46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</w:tcPr>
          <w:p w:rsidR="00ED7C89" w:rsidRPr="00D84BC0" w:rsidRDefault="00ED7C89" w:rsidP="00C763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sz w:val="28"/>
                <w:szCs w:val="28"/>
              </w:rPr>
              <w:t>В целом по выборке</w:t>
            </w:r>
          </w:p>
        </w:tc>
      </w:tr>
      <w:tr w:rsidR="00ED7C89" w:rsidRPr="00D84BC0">
        <w:tc>
          <w:tcPr>
            <w:tcW w:w="1728" w:type="dxa"/>
          </w:tcPr>
          <w:p w:rsidR="00ED7C89" w:rsidRPr="00D84BC0" w:rsidRDefault="00ED7C89" w:rsidP="00C763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</w:t>
            </w:r>
            <w:r w:rsidRPr="00D84B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4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43,3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26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  <w:tc>
          <w:tcPr>
            <w:tcW w:w="2693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</w:t>
            </w:r>
          </w:p>
        </w:tc>
      </w:tr>
      <w:tr w:rsidR="00ED7C89" w:rsidRPr="00D84BC0">
        <w:tc>
          <w:tcPr>
            <w:tcW w:w="1728" w:type="dxa"/>
          </w:tcPr>
          <w:p w:rsidR="00ED7C89" w:rsidRPr="00D84BC0" w:rsidRDefault="00ED7C89" w:rsidP="00C763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36-54</w:t>
            </w:r>
          </w:p>
        </w:tc>
        <w:tc>
          <w:tcPr>
            <w:tcW w:w="1464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17,2</w:t>
            </w:r>
          </w:p>
        </w:tc>
        <w:tc>
          <w:tcPr>
            <w:tcW w:w="126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25,7</w:t>
            </w:r>
          </w:p>
        </w:tc>
        <w:tc>
          <w:tcPr>
            <w:tcW w:w="2693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</w:t>
            </w:r>
          </w:p>
        </w:tc>
      </w:tr>
      <w:tr w:rsidR="00ED7C89" w:rsidRPr="00D84BC0">
        <w:tc>
          <w:tcPr>
            <w:tcW w:w="1728" w:type="dxa"/>
          </w:tcPr>
          <w:p w:rsidR="00ED7C89" w:rsidRPr="00D84BC0" w:rsidRDefault="00ED7C89" w:rsidP="00C763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и старше</w:t>
            </w:r>
          </w:p>
        </w:tc>
        <w:tc>
          <w:tcPr>
            <w:tcW w:w="1464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26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65,7</w:t>
            </w:r>
          </w:p>
        </w:tc>
        <w:tc>
          <w:tcPr>
            <w:tcW w:w="2693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84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</w:tr>
      <w:tr w:rsidR="00ED7C89" w:rsidRPr="00D84BC0">
        <w:tc>
          <w:tcPr>
            <w:tcW w:w="1728" w:type="dxa"/>
          </w:tcPr>
          <w:p w:rsidR="00ED7C89" w:rsidRPr="00D84BC0" w:rsidRDefault="00ED7C89" w:rsidP="00C763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64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6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40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693" w:type="dxa"/>
          </w:tcPr>
          <w:p w:rsidR="00ED7C89" w:rsidRPr="00D84BC0" w:rsidRDefault="00ED7C89" w:rsidP="00C763E2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</w:tbl>
    <w:p w:rsidR="00ED7C89" w:rsidRDefault="00ED7C89" w:rsidP="008A20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C89" w:rsidRPr="00172790" w:rsidRDefault="00ED7C89" w:rsidP="001727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790">
        <w:rPr>
          <w:rFonts w:ascii="Times New Roman" w:hAnsi="Times New Roman" w:cs="Times New Roman"/>
          <w:b/>
          <w:bCs/>
          <w:sz w:val="28"/>
          <w:szCs w:val="28"/>
        </w:rPr>
        <w:t xml:space="preserve">Рейтинговая таблица по независимой оценке качества работы учреждений культуры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8"/>
        <w:gridCol w:w="2624"/>
      </w:tblGrid>
      <w:tr w:rsidR="00ED7C89" w:rsidRPr="00172790">
        <w:tc>
          <w:tcPr>
            <w:tcW w:w="6698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24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ED7C89" w:rsidRPr="00172790">
        <w:tc>
          <w:tcPr>
            <w:tcW w:w="6698" w:type="dxa"/>
          </w:tcPr>
          <w:p w:rsidR="00ED7C89" w:rsidRPr="00172790" w:rsidRDefault="00ED7C89" w:rsidP="00C4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МБУК Половинновский сельский культурно-спортивный комплекс</w:t>
            </w:r>
          </w:p>
        </w:tc>
        <w:tc>
          <w:tcPr>
            <w:tcW w:w="2624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93,5</w:t>
            </w:r>
          </w:p>
        </w:tc>
      </w:tr>
      <w:tr w:rsidR="00ED7C89" w:rsidRPr="00172790">
        <w:tc>
          <w:tcPr>
            <w:tcW w:w="6698" w:type="dxa"/>
          </w:tcPr>
          <w:p w:rsidR="00ED7C89" w:rsidRPr="00172790" w:rsidRDefault="00ED7C89" w:rsidP="00C4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МБУК Верхнетагильская городская библиотека им. Ф.Ф.Павленкова</w:t>
            </w:r>
          </w:p>
        </w:tc>
        <w:tc>
          <w:tcPr>
            <w:tcW w:w="2624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86,9</w:t>
            </w:r>
          </w:p>
        </w:tc>
      </w:tr>
      <w:tr w:rsidR="00ED7C89" w:rsidRPr="00172790">
        <w:tc>
          <w:tcPr>
            <w:tcW w:w="6698" w:type="dxa"/>
          </w:tcPr>
          <w:p w:rsidR="00ED7C89" w:rsidRPr="00172790" w:rsidRDefault="00ED7C89" w:rsidP="00C4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МБУК Городской Дворец культуры</w:t>
            </w:r>
          </w:p>
        </w:tc>
        <w:tc>
          <w:tcPr>
            <w:tcW w:w="2624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81,7</w:t>
            </w:r>
          </w:p>
        </w:tc>
      </w:tr>
      <w:tr w:rsidR="00ED7C89" w:rsidRPr="00172790">
        <w:tc>
          <w:tcPr>
            <w:tcW w:w="6698" w:type="dxa"/>
          </w:tcPr>
          <w:p w:rsidR="00ED7C89" w:rsidRPr="00172790" w:rsidRDefault="00ED7C89" w:rsidP="00C4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МБУК Верхнетагильский городской историко-краеведческий музей</w:t>
            </w:r>
          </w:p>
        </w:tc>
        <w:tc>
          <w:tcPr>
            <w:tcW w:w="2624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</w:tbl>
    <w:p w:rsidR="00ED7C89" w:rsidRPr="00172790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676B5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C89" w:rsidRDefault="00ED7C89" w:rsidP="001727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7C89" w:rsidRPr="00AB402B" w:rsidRDefault="00ED7C89" w:rsidP="001727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Default="00ED7C89" w:rsidP="00172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Default="00ED7C89" w:rsidP="00172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Pr="00676B52" w:rsidRDefault="00ED7C89" w:rsidP="00614BF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52">
        <w:rPr>
          <w:rFonts w:ascii="Times New Roman" w:hAnsi="Times New Roman" w:cs="Times New Roman"/>
          <w:b/>
          <w:bCs/>
          <w:sz w:val="28"/>
          <w:szCs w:val="28"/>
        </w:rPr>
        <w:t>Результаты независимой оценки качества работы</w:t>
      </w:r>
    </w:p>
    <w:p w:rsidR="00ED7C89" w:rsidRDefault="00ED7C89" w:rsidP="00614BF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учреждения спорта</w:t>
      </w:r>
    </w:p>
    <w:p w:rsidR="00ED7C89" w:rsidRDefault="00ED7C89" w:rsidP="00614BF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итогам 2015 года</w:t>
      </w:r>
    </w:p>
    <w:tbl>
      <w:tblPr>
        <w:tblW w:w="100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92"/>
        <w:gridCol w:w="992"/>
        <w:gridCol w:w="1255"/>
        <w:gridCol w:w="992"/>
        <w:gridCol w:w="992"/>
        <w:gridCol w:w="992"/>
        <w:gridCol w:w="709"/>
        <w:gridCol w:w="850"/>
      </w:tblGrid>
      <w:tr w:rsidR="00ED7C89" w:rsidRPr="00C4334E">
        <w:trPr>
          <w:cantSplit/>
          <w:trHeight w:val="2967"/>
        </w:trPr>
        <w:tc>
          <w:tcPr>
            <w:tcW w:w="2269" w:type="dxa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учреждения культуры</w:t>
            </w: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% от максимального суммарного балла</w:t>
            </w: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 показатель –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Открытость и доступность информации об учреждении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 показатель –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Комфортность условий предоставления услуг, ресурсное обеспечение 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 показатель –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Доступность получения услуг, время ожидания в очереди при получении услуги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4 показатель – Доброжелательность, вежливость, компетентность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сотрудников </w:t>
            </w: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 показатель –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Оценка качества оказания  услуг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Количество респондентов</w:t>
            </w:r>
          </w:p>
        </w:tc>
        <w:tc>
          <w:tcPr>
            <w:tcW w:w="850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Максимальный балл</w:t>
            </w:r>
          </w:p>
        </w:tc>
      </w:tr>
      <w:tr w:rsidR="00ED7C89" w:rsidRPr="00C40EEE">
        <w:trPr>
          <w:cantSplit/>
          <w:trHeight w:val="770"/>
        </w:trPr>
        <w:tc>
          <w:tcPr>
            <w:tcW w:w="2269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МБУССОК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84,9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242 б./ 67,2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1255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522 б./ 87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507 б./ 84,5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454 б./ 94,5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721</w:t>
            </w:r>
            <w:r w:rsidRPr="00C40EEE">
              <w:rPr>
                <w:rFonts w:ascii="Times New Roman" w:hAnsi="Times New Roman" w:cs="Times New Roman"/>
                <w:lang w:eastAsia="ru-RU"/>
              </w:rPr>
              <w:t xml:space="preserve"> б./</w:t>
            </w:r>
          </w:p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85,8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709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2880</w:t>
            </w:r>
          </w:p>
        </w:tc>
      </w:tr>
    </w:tbl>
    <w:p w:rsidR="00ED7C89" w:rsidRDefault="00ED7C89" w:rsidP="00172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Default="00ED7C89" w:rsidP="00172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8"/>
        <w:gridCol w:w="2624"/>
      </w:tblGrid>
      <w:tr w:rsidR="00ED7C89" w:rsidRPr="00172790">
        <w:tc>
          <w:tcPr>
            <w:tcW w:w="6698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24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ED7C89" w:rsidRPr="00172790">
        <w:tc>
          <w:tcPr>
            <w:tcW w:w="6698" w:type="dxa"/>
          </w:tcPr>
          <w:p w:rsidR="00ED7C89" w:rsidRPr="00172790" w:rsidRDefault="005502B3" w:rsidP="00C46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</w:t>
            </w:r>
            <w:r w:rsidR="00ED7C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С«Спортивно-оздоровительный комплекс»</w:t>
            </w:r>
          </w:p>
        </w:tc>
        <w:tc>
          <w:tcPr>
            <w:tcW w:w="2624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  <w:r w:rsidRPr="00172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D32655" w:rsidRDefault="00D32655" w:rsidP="004511B8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D32655" w:rsidRDefault="00D32655" w:rsidP="004511B8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ED7C89" w:rsidRPr="00676B52" w:rsidRDefault="00ED7C89" w:rsidP="004511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B52">
        <w:rPr>
          <w:rFonts w:ascii="Times New Roman" w:hAnsi="Times New Roman" w:cs="Times New Roman"/>
          <w:b/>
          <w:bCs/>
          <w:sz w:val="28"/>
          <w:szCs w:val="28"/>
        </w:rPr>
        <w:t>Результаты независимой оценки качества работы</w:t>
      </w:r>
    </w:p>
    <w:p w:rsidR="00ED7C89" w:rsidRDefault="00ED7C89" w:rsidP="004511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учреждения дополнительного образования детей</w:t>
      </w:r>
    </w:p>
    <w:p w:rsidR="00ED7C89" w:rsidRDefault="00ED7C89" w:rsidP="004511B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итогам 2015 года</w:t>
      </w:r>
    </w:p>
    <w:tbl>
      <w:tblPr>
        <w:tblW w:w="100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92"/>
        <w:gridCol w:w="992"/>
        <w:gridCol w:w="1255"/>
        <w:gridCol w:w="992"/>
        <w:gridCol w:w="992"/>
        <w:gridCol w:w="992"/>
        <w:gridCol w:w="709"/>
        <w:gridCol w:w="850"/>
      </w:tblGrid>
      <w:tr w:rsidR="00ED7C89" w:rsidRPr="00C4334E">
        <w:trPr>
          <w:cantSplit/>
          <w:trHeight w:val="2967"/>
        </w:trPr>
        <w:tc>
          <w:tcPr>
            <w:tcW w:w="2269" w:type="dxa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учреждения культуры</w:t>
            </w: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% от максимального суммарного балла</w:t>
            </w: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 показатель –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Открытость и доступность информации об учреждении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 показатель –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Комфортность условий предоставления услуг, ресурсное обеспечение  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 показатель –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Доступность получения услуг, время ожидания в очереди при получении услуги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4 показатель – Доброжелательность, вежливость, компетентность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сотрудников </w:t>
            </w: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 показатель –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Оценка качества оказания  услуг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баллах/%)</w:t>
            </w:r>
          </w:p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Количество респондентов</w:t>
            </w:r>
          </w:p>
        </w:tc>
        <w:tc>
          <w:tcPr>
            <w:tcW w:w="850" w:type="dxa"/>
            <w:textDirection w:val="btLr"/>
          </w:tcPr>
          <w:p w:rsidR="00ED7C89" w:rsidRPr="00C4334E" w:rsidRDefault="00ED7C89" w:rsidP="00C46677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33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Максимальный балл</w:t>
            </w:r>
          </w:p>
        </w:tc>
      </w:tr>
      <w:tr w:rsidR="00ED7C89" w:rsidRPr="00C40EEE">
        <w:trPr>
          <w:cantSplit/>
          <w:trHeight w:val="770"/>
        </w:trPr>
        <w:tc>
          <w:tcPr>
            <w:tcW w:w="2269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МБОУДОД Детско-юношеский центр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91,9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332 б./ 92,2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1255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535 б./ 89,1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551 б./ 91,8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450 б./ 93,7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891</w:t>
            </w:r>
            <w:r w:rsidRPr="00C40EEE">
              <w:rPr>
                <w:rFonts w:ascii="Times New Roman" w:hAnsi="Times New Roman" w:cs="Times New Roman"/>
                <w:lang w:eastAsia="ru-RU"/>
              </w:rPr>
              <w:t xml:space="preserve"> б./</w:t>
            </w:r>
          </w:p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92,8</w:t>
            </w:r>
            <w:r w:rsidRPr="00C40EEE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709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E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:rsidR="00ED7C89" w:rsidRPr="00C40EEE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</w:tr>
    </w:tbl>
    <w:p w:rsidR="00ED7C89" w:rsidRDefault="00ED7C89" w:rsidP="00451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Default="00ED7C89" w:rsidP="00451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8"/>
        <w:gridCol w:w="2624"/>
      </w:tblGrid>
      <w:tr w:rsidR="00ED7C89" w:rsidRPr="00172790">
        <w:tc>
          <w:tcPr>
            <w:tcW w:w="6698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24" w:type="dxa"/>
          </w:tcPr>
          <w:p w:rsidR="00ED7C89" w:rsidRPr="00172790" w:rsidRDefault="00ED7C89" w:rsidP="00C46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90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ED7C89" w:rsidRPr="00172790">
        <w:tc>
          <w:tcPr>
            <w:tcW w:w="6698" w:type="dxa"/>
          </w:tcPr>
          <w:p w:rsidR="00ED7C89" w:rsidRPr="00E61BE1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B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МБОУДОД  Детско-юношеский центр</w:t>
            </w:r>
          </w:p>
        </w:tc>
        <w:tc>
          <w:tcPr>
            <w:tcW w:w="2624" w:type="dxa"/>
          </w:tcPr>
          <w:p w:rsidR="00ED7C89" w:rsidRPr="00E61BE1" w:rsidRDefault="00ED7C89" w:rsidP="00C4667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1B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91,9</w:t>
            </w:r>
          </w:p>
        </w:tc>
      </w:tr>
    </w:tbl>
    <w:p w:rsidR="00ED7C89" w:rsidRDefault="00ED7C89" w:rsidP="00172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Default="00ED7C89" w:rsidP="00172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Default="00ED7C89" w:rsidP="00172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Default="00ED7C89" w:rsidP="00172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Default="00ED7C89" w:rsidP="001727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7C89" w:rsidRPr="00494946" w:rsidRDefault="00ED7C89" w:rsidP="00D3265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D7C89" w:rsidRPr="00494946" w:rsidSect="00CB26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1A63"/>
    <w:multiLevelType w:val="hybridMultilevel"/>
    <w:tmpl w:val="FDF40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249A4"/>
    <w:multiLevelType w:val="hybridMultilevel"/>
    <w:tmpl w:val="B14EA8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138C140F"/>
    <w:multiLevelType w:val="hybridMultilevel"/>
    <w:tmpl w:val="664C1034"/>
    <w:lvl w:ilvl="0" w:tplc="7A5475B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846C81"/>
    <w:multiLevelType w:val="hybridMultilevel"/>
    <w:tmpl w:val="6CB00E00"/>
    <w:lvl w:ilvl="0" w:tplc="75026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21E1B"/>
    <w:multiLevelType w:val="hybridMultilevel"/>
    <w:tmpl w:val="8F0426B6"/>
    <w:lvl w:ilvl="0" w:tplc="7B422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B2039C"/>
    <w:multiLevelType w:val="hybridMultilevel"/>
    <w:tmpl w:val="D5BE8B38"/>
    <w:lvl w:ilvl="0" w:tplc="CD18C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147F49"/>
    <w:multiLevelType w:val="hybridMultilevel"/>
    <w:tmpl w:val="54FC9B90"/>
    <w:lvl w:ilvl="0" w:tplc="674AE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B14FF"/>
    <w:multiLevelType w:val="multilevel"/>
    <w:tmpl w:val="FAECB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2"/>
        <w:szCs w:val="22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45"/>
    <w:rsid w:val="000006AF"/>
    <w:rsid w:val="00001019"/>
    <w:rsid w:val="00001E27"/>
    <w:rsid w:val="00005016"/>
    <w:rsid w:val="00010904"/>
    <w:rsid w:val="00012DC0"/>
    <w:rsid w:val="00013986"/>
    <w:rsid w:val="00013B21"/>
    <w:rsid w:val="00014605"/>
    <w:rsid w:val="00017163"/>
    <w:rsid w:val="000174B1"/>
    <w:rsid w:val="000209A3"/>
    <w:rsid w:val="000211AA"/>
    <w:rsid w:val="00021331"/>
    <w:rsid w:val="000225B8"/>
    <w:rsid w:val="00025090"/>
    <w:rsid w:val="00027615"/>
    <w:rsid w:val="0002779A"/>
    <w:rsid w:val="000307FF"/>
    <w:rsid w:val="000332DF"/>
    <w:rsid w:val="000357F9"/>
    <w:rsid w:val="00037689"/>
    <w:rsid w:val="00047055"/>
    <w:rsid w:val="00053F7C"/>
    <w:rsid w:val="00064420"/>
    <w:rsid w:val="000656AB"/>
    <w:rsid w:val="0006687B"/>
    <w:rsid w:val="00070BC8"/>
    <w:rsid w:val="00071950"/>
    <w:rsid w:val="0007283A"/>
    <w:rsid w:val="000734A4"/>
    <w:rsid w:val="00074155"/>
    <w:rsid w:val="00074C7C"/>
    <w:rsid w:val="00074C91"/>
    <w:rsid w:val="00082851"/>
    <w:rsid w:val="0008429E"/>
    <w:rsid w:val="00084E18"/>
    <w:rsid w:val="00085CAF"/>
    <w:rsid w:val="000907F5"/>
    <w:rsid w:val="00092875"/>
    <w:rsid w:val="00094B14"/>
    <w:rsid w:val="000A1190"/>
    <w:rsid w:val="000A14E5"/>
    <w:rsid w:val="000A2125"/>
    <w:rsid w:val="000A395C"/>
    <w:rsid w:val="000A6001"/>
    <w:rsid w:val="000A61F6"/>
    <w:rsid w:val="000A6E6E"/>
    <w:rsid w:val="000B22A8"/>
    <w:rsid w:val="000B4FAD"/>
    <w:rsid w:val="000B7D36"/>
    <w:rsid w:val="000C25E2"/>
    <w:rsid w:val="000C2E9D"/>
    <w:rsid w:val="000C4AE0"/>
    <w:rsid w:val="000C568A"/>
    <w:rsid w:val="000C7344"/>
    <w:rsid w:val="000D232B"/>
    <w:rsid w:val="000D284F"/>
    <w:rsid w:val="000D5137"/>
    <w:rsid w:val="000D5C08"/>
    <w:rsid w:val="000D5D4F"/>
    <w:rsid w:val="000D65A1"/>
    <w:rsid w:val="000E390D"/>
    <w:rsid w:val="000F1B68"/>
    <w:rsid w:val="000F5654"/>
    <w:rsid w:val="000F7374"/>
    <w:rsid w:val="000F7ACC"/>
    <w:rsid w:val="00100672"/>
    <w:rsid w:val="00100E13"/>
    <w:rsid w:val="00101D66"/>
    <w:rsid w:val="00102F96"/>
    <w:rsid w:val="0010580C"/>
    <w:rsid w:val="00107129"/>
    <w:rsid w:val="00111F66"/>
    <w:rsid w:val="001124B2"/>
    <w:rsid w:val="00115F1D"/>
    <w:rsid w:val="001162C9"/>
    <w:rsid w:val="001167F2"/>
    <w:rsid w:val="0011778C"/>
    <w:rsid w:val="00117BAB"/>
    <w:rsid w:val="0012099C"/>
    <w:rsid w:val="00120A7E"/>
    <w:rsid w:val="00120DD8"/>
    <w:rsid w:val="00120ED5"/>
    <w:rsid w:val="00121772"/>
    <w:rsid w:val="00122FB4"/>
    <w:rsid w:val="0013007A"/>
    <w:rsid w:val="00132C64"/>
    <w:rsid w:val="00141844"/>
    <w:rsid w:val="001421B1"/>
    <w:rsid w:val="00142E2D"/>
    <w:rsid w:val="0014314E"/>
    <w:rsid w:val="00143849"/>
    <w:rsid w:val="0014796F"/>
    <w:rsid w:val="00150662"/>
    <w:rsid w:val="001512A6"/>
    <w:rsid w:val="0015137D"/>
    <w:rsid w:val="001526DF"/>
    <w:rsid w:val="00152A7F"/>
    <w:rsid w:val="00155A50"/>
    <w:rsid w:val="00155C8A"/>
    <w:rsid w:val="00160B61"/>
    <w:rsid w:val="00163108"/>
    <w:rsid w:val="00165D4C"/>
    <w:rsid w:val="0017089E"/>
    <w:rsid w:val="0017172A"/>
    <w:rsid w:val="00172790"/>
    <w:rsid w:val="001765D7"/>
    <w:rsid w:val="0018076A"/>
    <w:rsid w:val="00182005"/>
    <w:rsid w:val="00184850"/>
    <w:rsid w:val="00185A87"/>
    <w:rsid w:val="00186BA7"/>
    <w:rsid w:val="00187EB3"/>
    <w:rsid w:val="0019143F"/>
    <w:rsid w:val="00192E65"/>
    <w:rsid w:val="00192F8C"/>
    <w:rsid w:val="0019516F"/>
    <w:rsid w:val="001957F0"/>
    <w:rsid w:val="001A51D4"/>
    <w:rsid w:val="001A73A5"/>
    <w:rsid w:val="001B33DF"/>
    <w:rsid w:val="001B3CB5"/>
    <w:rsid w:val="001B613D"/>
    <w:rsid w:val="001C1637"/>
    <w:rsid w:val="001C1F05"/>
    <w:rsid w:val="001C2432"/>
    <w:rsid w:val="001C5347"/>
    <w:rsid w:val="001C6A8F"/>
    <w:rsid w:val="001C7C4B"/>
    <w:rsid w:val="001D01E9"/>
    <w:rsid w:val="001D0705"/>
    <w:rsid w:val="001D0B17"/>
    <w:rsid w:val="001D25E5"/>
    <w:rsid w:val="001D35CA"/>
    <w:rsid w:val="001D6977"/>
    <w:rsid w:val="001E105D"/>
    <w:rsid w:val="001E1DEC"/>
    <w:rsid w:val="001E4B35"/>
    <w:rsid w:val="001E5EC3"/>
    <w:rsid w:val="001E64B7"/>
    <w:rsid w:val="001E72D9"/>
    <w:rsid w:val="001F0CC2"/>
    <w:rsid w:val="001F0F3D"/>
    <w:rsid w:val="001F18FE"/>
    <w:rsid w:val="001F2D83"/>
    <w:rsid w:val="001F3AEC"/>
    <w:rsid w:val="001F4967"/>
    <w:rsid w:val="00204E5F"/>
    <w:rsid w:val="00207133"/>
    <w:rsid w:val="002071BB"/>
    <w:rsid w:val="002076D0"/>
    <w:rsid w:val="0021290F"/>
    <w:rsid w:val="002151FD"/>
    <w:rsid w:val="00215464"/>
    <w:rsid w:val="00217839"/>
    <w:rsid w:val="0022158C"/>
    <w:rsid w:val="00223376"/>
    <w:rsid w:val="00223929"/>
    <w:rsid w:val="00223AB0"/>
    <w:rsid w:val="00223B85"/>
    <w:rsid w:val="0022448E"/>
    <w:rsid w:val="00226E3D"/>
    <w:rsid w:val="00230528"/>
    <w:rsid w:val="002305E6"/>
    <w:rsid w:val="00230AE4"/>
    <w:rsid w:val="00232D72"/>
    <w:rsid w:val="00236A11"/>
    <w:rsid w:val="00237D8B"/>
    <w:rsid w:val="002405B4"/>
    <w:rsid w:val="002434CE"/>
    <w:rsid w:val="00244AA1"/>
    <w:rsid w:val="00245088"/>
    <w:rsid w:val="002479FB"/>
    <w:rsid w:val="00250E52"/>
    <w:rsid w:val="00255AB4"/>
    <w:rsid w:val="00261138"/>
    <w:rsid w:val="0026323D"/>
    <w:rsid w:val="00263D48"/>
    <w:rsid w:val="0026451C"/>
    <w:rsid w:val="00267CB6"/>
    <w:rsid w:val="00271986"/>
    <w:rsid w:val="002742BE"/>
    <w:rsid w:val="002777CF"/>
    <w:rsid w:val="002811C6"/>
    <w:rsid w:val="00282F5A"/>
    <w:rsid w:val="00285B6A"/>
    <w:rsid w:val="00287398"/>
    <w:rsid w:val="0028785F"/>
    <w:rsid w:val="00287A6A"/>
    <w:rsid w:val="002928FB"/>
    <w:rsid w:val="00292F4E"/>
    <w:rsid w:val="002945CE"/>
    <w:rsid w:val="002959F6"/>
    <w:rsid w:val="002A28D3"/>
    <w:rsid w:val="002A5B4B"/>
    <w:rsid w:val="002A7083"/>
    <w:rsid w:val="002A7F90"/>
    <w:rsid w:val="002B05FB"/>
    <w:rsid w:val="002B400F"/>
    <w:rsid w:val="002C0B66"/>
    <w:rsid w:val="002C25B7"/>
    <w:rsid w:val="002C29A7"/>
    <w:rsid w:val="002C7BFD"/>
    <w:rsid w:val="002D0AA2"/>
    <w:rsid w:val="002D0DDD"/>
    <w:rsid w:val="002D2FC4"/>
    <w:rsid w:val="002D58C0"/>
    <w:rsid w:val="002D6400"/>
    <w:rsid w:val="002E1559"/>
    <w:rsid w:val="002E1B1E"/>
    <w:rsid w:val="002E2658"/>
    <w:rsid w:val="002F0006"/>
    <w:rsid w:val="002F0A0B"/>
    <w:rsid w:val="002F29AF"/>
    <w:rsid w:val="002F2BB3"/>
    <w:rsid w:val="002F7235"/>
    <w:rsid w:val="002F7321"/>
    <w:rsid w:val="00304140"/>
    <w:rsid w:val="00304CD0"/>
    <w:rsid w:val="00305FBF"/>
    <w:rsid w:val="00307556"/>
    <w:rsid w:val="0031269A"/>
    <w:rsid w:val="003136A8"/>
    <w:rsid w:val="003142DC"/>
    <w:rsid w:val="003144B5"/>
    <w:rsid w:val="003152E2"/>
    <w:rsid w:val="00316AE7"/>
    <w:rsid w:val="00322ADE"/>
    <w:rsid w:val="00323199"/>
    <w:rsid w:val="003264C8"/>
    <w:rsid w:val="0033023F"/>
    <w:rsid w:val="00332E7D"/>
    <w:rsid w:val="00334610"/>
    <w:rsid w:val="003349DE"/>
    <w:rsid w:val="003349E9"/>
    <w:rsid w:val="003356DC"/>
    <w:rsid w:val="00335852"/>
    <w:rsid w:val="0034081E"/>
    <w:rsid w:val="00341089"/>
    <w:rsid w:val="00342B16"/>
    <w:rsid w:val="003449F4"/>
    <w:rsid w:val="00344CB7"/>
    <w:rsid w:val="00346C6B"/>
    <w:rsid w:val="00351D95"/>
    <w:rsid w:val="0035284F"/>
    <w:rsid w:val="00352CD5"/>
    <w:rsid w:val="003531B5"/>
    <w:rsid w:val="00353711"/>
    <w:rsid w:val="00364F63"/>
    <w:rsid w:val="00365D23"/>
    <w:rsid w:val="00365ECE"/>
    <w:rsid w:val="00367672"/>
    <w:rsid w:val="00370127"/>
    <w:rsid w:val="00375B76"/>
    <w:rsid w:val="0037720C"/>
    <w:rsid w:val="00377752"/>
    <w:rsid w:val="00383F5E"/>
    <w:rsid w:val="00385C98"/>
    <w:rsid w:val="003868EF"/>
    <w:rsid w:val="00387C03"/>
    <w:rsid w:val="00391E28"/>
    <w:rsid w:val="00395067"/>
    <w:rsid w:val="003A10F5"/>
    <w:rsid w:val="003A2F44"/>
    <w:rsid w:val="003A3C24"/>
    <w:rsid w:val="003A56BA"/>
    <w:rsid w:val="003A5D19"/>
    <w:rsid w:val="003B31D7"/>
    <w:rsid w:val="003C0FFF"/>
    <w:rsid w:val="003C163F"/>
    <w:rsid w:val="003C1662"/>
    <w:rsid w:val="003C1917"/>
    <w:rsid w:val="003C1985"/>
    <w:rsid w:val="003C25E1"/>
    <w:rsid w:val="003C642F"/>
    <w:rsid w:val="003D2999"/>
    <w:rsid w:val="003D357D"/>
    <w:rsid w:val="003D3EF2"/>
    <w:rsid w:val="003D52C9"/>
    <w:rsid w:val="003E3C78"/>
    <w:rsid w:val="003E66BF"/>
    <w:rsid w:val="003F143A"/>
    <w:rsid w:val="00401556"/>
    <w:rsid w:val="004032F4"/>
    <w:rsid w:val="00405F40"/>
    <w:rsid w:val="0040668A"/>
    <w:rsid w:val="004073AE"/>
    <w:rsid w:val="00407F67"/>
    <w:rsid w:val="0041254A"/>
    <w:rsid w:val="00413995"/>
    <w:rsid w:val="00413D63"/>
    <w:rsid w:val="00414560"/>
    <w:rsid w:val="00415581"/>
    <w:rsid w:val="004175FA"/>
    <w:rsid w:val="00426F6F"/>
    <w:rsid w:val="00430813"/>
    <w:rsid w:val="00431657"/>
    <w:rsid w:val="004363EB"/>
    <w:rsid w:val="004368BF"/>
    <w:rsid w:val="00436B8B"/>
    <w:rsid w:val="004408AF"/>
    <w:rsid w:val="00443CA5"/>
    <w:rsid w:val="004511B8"/>
    <w:rsid w:val="00452BEE"/>
    <w:rsid w:val="00453CFB"/>
    <w:rsid w:val="00455632"/>
    <w:rsid w:val="0046271B"/>
    <w:rsid w:val="00465165"/>
    <w:rsid w:val="0046594C"/>
    <w:rsid w:val="00465962"/>
    <w:rsid w:val="00466752"/>
    <w:rsid w:val="004676F8"/>
    <w:rsid w:val="0047326F"/>
    <w:rsid w:val="004763B5"/>
    <w:rsid w:val="00476FF7"/>
    <w:rsid w:val="004812DD"/>
    <w:rsid w:val="00481F95"/>
    <w:rsid w:val="00482CF4"/>
    <w:rsid w:val="00483323"/>
    <w:rsid w:val="004839A4"/>
    <w:rsid w:val="00487C6C"/>
    <w:rsid w:val="00490780"/>
    <w:rsid w:val="004907A5"/>
    <w:rsid w:val="00494946"/>
    <w:rsid w:val="0049528B"/>
    <w:rsid w:val="00496BDF"/>
    <w:rsid w:val="00497E8A"/>
    <w:rsid w:val="004A0441"/>
    <w:rsid w:val="004A521B"/>
    <w:rsid w:val="004A54ED"/>
    <w:rsid w:val="004A6029"/>
    <w:rsid w:val="004A612C"/>
    <w:rsid w:val="004B73B1"/>
    <w:rsid w:val="004C262F"/>
    <w:rsid w:val="004C26E2"/>
    <w:rsid w:val="004C44D5"/>
    <w:rsid w:val="004D128C"/>
    <w:rsid w:val="004D449D"/>
    <w:rsid w:val="004D4B7B"/>
    <w:rsid w:val="004D4DD3"/>
    <w:rsid w:val="004D6079"/>
    <w:rsid w:val="004D6C26"/>
    <w:rsid w:val="004E2D03"/>
    <w:rsid w:val="004E2ED7"/>
    <w:rsid w:val="004E72E2"/>
    <w:rsid w:val="004E7C83"/>
    <w:rsid w:val="004F3D98"/>
    <w:rsid w:val="004F627D"/>
    <w:rsid w:val="004F7DA2"/>
    <w:rsid w:val="005045EB"/>
    <w:rsid w:val="00505A5C"/>
    <w:rsid w:val="00506872"/>
    <w:rsid w:val="00507409"/>
    <w:rsid w:val="00512B18"/>
    <w:rsid w:val="00512FF5"/>
    <w:rsid w:val="005138D7"/>
    <w:rsid w:val="00521DE9"/>
    <w:rsid w:val="00524839"/>
    <w:rsid w:val="00531AEA"/>
    <w:rsid w:val="00531F0D"/>
    <w:rsid w:val="00534DE9"/>
    <w:rsid w:val="00535303"/>
    <w:rsid w:val="005355F8"/>
    <w:rsid w:val="00541EFF"/>
    <w:rsid w:val="0054240F"/>
    <w:rsid w:val="00542C8D"/>
    <w:rsid w:val="00545197"/>
    <w:rsid w:val="00546090"/>
    <w:rsid w:val="005502B3"/>
    <w:rsid w:val="005527FF"/>
    <w:rsid w:val="005549C4"/>
    <w:rsid w:val="0056233D"/>
    <w:rsid w:val="00563696"/>
    <w:rsid w:val="00563AC0"/>
    <w:rsid w:val="00564C66"/>
    <w:rsid w:val="00566A48"/>
    <w:rsid w:val="005671C2"/>
    <w:rsid w:val="0056799C"/>
    <w:rsid w:val="0057033D"/>
    <w:rsid w:val="00570480"/>
    <w:rsid w:val="00571FEF"/>
    <w:rsid w:val="00580803"/>
    <w:rsid w:val="005815E1"/>
    <w:rsid w:val="005818AF"/>
    <w:rsid w:val="005821B3"/>
    <w:rsid w:val="0058391F"/>
    <w:rsid w:val="00584585"/>
    <w:rsid w:val="00585091"/>
    <w:rsid w:val="005853FC"/>
    <w:rsid w:val="00586F62"/>
    <w:rsid w:val="00587300"/>
    <w:rsid w:val="005929E1"/>
    <w:rsid w:val="00593CF4"/>
    <w:rsid w:val="005A0E1C"/>
    <w:rsid w:val="005A644F"/>
    <w:rsid w:val="005B20F2"/>
    <w:rsid w:val="005B3045"/>
    <w:rsid w:val="005B6321"/>
    <w:rsid w:val="005C1A1C"/>
    <w:rsid w:val="005C31F2"/>
    <w:rsid w:val="005C389F"/>
    <w:rsid w:val="005D62FF"/>
    <w:rsid w:val="005D6F39"/>
    <w:rsid w:val="005E15DA"/>
    <w:rsid w:val="005E16F3"/>
    <w:rsid w:val="005E4E9E"/>
    <w:rsid w:val="005E66DD"/>
    <w:rsid w:val="005F2284"/>
    <w:rsid w:val="005F5053"/>
    <w:rsid w:val="006007E7"/>
    <w:rsid w:val="006016DE"/>
    <w:rsid w:val="00601C86"/>
    <w:rsid w:val="00602AF0"/>
    <w:rsid w:val="0060353A"/>
    <w:rsid w:val="006038AB"/>
    <w:rsid w:val="006039DB"/>
    <w:rsid w:val="00607656"/>
    <w:rsid w:val="006118A5"/>
    <w:rsid w:val="00613299"/>
    <w:rsid w:val="00613F65"/>
    <w:rsid w:val="00614BF1"/>
    <w:rsid w:val="00616E35"/>
    <w:rsid w:val="00616F64"/>
    <w:rsid w:val="00617A07"/>
    <w:rsid w:val="00623A94"/>
    <w:rsid w:val="00623D9B"/>
    <w:rsid w:val="00627AF0"/>
    <w:rsid w:val="006316CF"/>
    <w:rsid w:val="006326ED"/>
    <w:rsid w:val="0063405C"/>
    <w:rsid w:val="00636780"/>
    <w:rsid w:val="00636DF2"/>
    <w:rsid w:val="00640D75"/>
    <w:rsid w:val="00643BFC"/>
    <w:rsid w:val="00645B47"/>
    <w:rsid w:val="00650839"/>
    <w:rsid w:val="006522CD"/>
    <w:rsid w:val="006531FB"/>
    <w:rsid w:val="006562F6"/>
    <w:rsid w:val="0066202E"/>
    <w:rsid w:val="006635D3"/>
    <w:rsid w:val="00664CDA"/>
    <w:rsid w:val="00664E57"/>
    <w:rsid w:val="00667987"/>
    <w:rsid w:val="00676B52"/>
    <w:rsid w:val="00681438"/>
    <w:rsid w:val="00682319"/>
    <w:rsid w:val="00683004"/>
    <w:rsid w:val="00683F1F"/>
    <w:rsid w:val="00684532"/>
    <w:rsid w:val="00685F6F"/>
    <w:rsid w:val="00687A15"/>
    <w:rsid w:val="00692BDF"/>
    <w:rsid w:val="00693738"/>
    <w:rsid w:val="00694337"/>
    <w:rsid w:val="00695902"/>
    <w:rsid w:val="006A1C6E"/>
    <w:rsid w:val="006A5130"/>
    <w:rsid w:val="006B315F"/>
    <w:rsid w:val="006B6B17"/>
    <w:rsid w:val="006C58F0"/>
    <w:rsid w:val="006D0072"/>
    <w:rsid w:val="006D02A1"/>
    <w:rsid w:val="006D1745"/>
    <w:rsid w:val="006D189F"/>
    <w:rsid w:val="006D5EC5"/>
    <w:rsid w:val="006D7647"/>
    <w:rsid w:val="006E2A08"/>
    <w:rsid w:val="006E509C"/>
    <w:rsid w:val="006E5B2E"/>
    <w:rsid w:val="006E5DDD"/>
    <w:rsid w:val="006E70F2"/>
    <w:rsid w:val="006E71DC"/>
    <w:rsid w:val="006F1BBE"/>
    <w:rsid w:val="006F3697"/>
    <w:rsid w:val="00701381"/>
    <w:rsid w:val="00702321"/>
    <w:rsid w:val="007025D1"/>
    <w:rsid w:val="00703571"/>
    <w:rsid w:val="00704F04"/>
    <w:rsid w:val="00705DBA"/>
    <w:rsid w:val="007120A8"/>
    <w:rsid w:val="00715A25"/>
    <w:rsid w:val="00717E63"/>
    <w:rsid w:val="00717FD9"/>
    <w:rsid w:val="0072183C"/>
    <w:rsid w:val="00721DCB"/>
    <w:rsid w:val="00722571"/>
    <w:rsid w:val="007233C7"/>
    <w:rsid w:val="00723452"/>
    <w:rsid w:val="0072550B"/>
    <w:rsid w:val="00725A96"/>
    <w:rsid w:val="00730C38"/>
    <w:rsid w:val="00731266"/>
    <w:rsid w:val="0073199F"/>
    <w:rsid w:val="00731A62"/>
    <w:rsid w:val="00734245"/>
    <w:rsid w:val="0073483A"/>
    <w:rsid w:val="00734C07"/>
    <w:rsid w:val="007370B9"/>
    <w:rsid w:val="007422C9"/>
    <w:rsid w:val="007434F8"/>
    <w:rsid w:val="00744001"/>
    <w:rsid w:val="00747F59"/>
    <w:rsid w:val="007533C7"/>
    <w:rsid w:val="0075553A"/>
    <w:rsid w:val="007602EA"/>
    <w:rsid w:val="00763D69"/>
    <w:rsid w:val="00767B1A"/>
    <w:rsid w:val="00767B3A"/>
    <w:rsid w:val="00772793"/>
    <w:rsid w:val="007778E0"/>
    <w:rsid w:val="007779DF"/>
    <w:rsid w:val="00780669"/>
    <w:rsid w:val="00786037"/>
    <w:rsid w:val="007866E9"/>
    <w:rsid w:val="00791CEC"/>
    <w:rsid w:val="007920CD"/>
    <w:rsid w:val="00792E2B"/>
    <w:rsid w:val="00793ACD"/>
    <w:rsid w:val="00794FE7"/>
    <w:rsid w:val="00796E86"/>
    <w:rsid w:val="00797B4A"/>
    <w:rsid w:val="007A0342"/>
    <w:rsid w:val="007A06D8"/>
    <w:rsid w:val="007A2E4F"/>
    <w:rsid w:val="007A3CD0"/>
    <w:rsid w:val="007A508B"/>
    <w:rsid w:val="007A7C1C"/>
    <w:rsid w:val="007B0560"/>
    <w:rsid w:val="007B1CF0"/>
    <w:rsid w:val="007B20D4"/>
    <w:rsid w:val="007B3D3B"/>
    <w:rsid w:val="007B401A"/>
    <w:rsid w:val="007B6190"/>
    <w:rsid w:val="007C0A4A"/>
    <w:rsid w:val="007C15D5"/>
    <w:rsid w:val="007C37FE"/>
    <w:rsid w:val="007C3A66"/>
    <w:rsid w:val="007C7BA9"/>
    <w:rsid w:val="007D1DE9"/>
    <w:rsid w:val="007D484A"/>
    <w:rsid w:val="007D4DB7"/>
    <w:rsid w:val="007D5F99"/>
    <w:rsid w:val="007D6691"/>
    <w:rsid w:val="007D7F5E"/>
    <w:rsid w:val="007E7117"/>
    <w:rsid w:val="007E72B8"/>
    <w:rsid w:val="007F26D2"/>
    <w:rsid w:val="007F29AB"/>
    <w:rsid w:val="007F328E"/>
    <w:rsid w:val="007F4F67"/>
    <w:rsid w:val="0080070D"/>
    <w:rsid w:val="00800ADA"/>
    <w:rsid w:val="00800E17"/>
    <w:rsid w:val="008018BD"/>
    <w:rsid w:val="00801E30"/>
    <w:rsid w:val="00803432"/>
    <w:rsid w:val="0080377F"/>
    <w:rsid w:val="00804D78"/>
    <w:rsid w:val="00805381"/>
    <w:rsid w:val="008061C6"/>
    <w:rsid w:val="00812928"/>
    <w:rsid w:val="00813454"/>
    <w:rsid w:val="00816040"/>
    <w:rsid w:val="0081681D"/>
    <w:rsid w:val="00816A29"/>
    <w:rsid w:val="008218AF"/>
    <w:rsid w:val="00822299"/>
    <w:rsid w:val="00825B80"/>
    <w:rsid w:val="00831408"/>
    <w:rsid w:val="00833D87"/>
    <w:rsid w:val="008341AC"/>
    <w:rsid w:val="00834968"/>
    <w:rsid w:val="008352D7"/>
    <w:rsid w:val="00843752"/>
    <w:rsid w:val="00843D1F"/>
    <w:rsid w:val="00845563"/>
    <w:rsid w:val="00845F74"/>
    <w:rsid w:val="00846E41"/>
    <w:rsid w:val="00850417"/>
    <w:rsid w:val="00851D4D"/>
    <w:rsid w:val="00855FDB"/>
    <w:rsid w:val="00861449"/>
    <w:rsid w:val="0087133E"/>
    <w:rsid w:val="008726B2"/>
    <w:rsid w:val="0087383B"/>
    <w:rsid w:val="008754E0"/>
    <w:rsid w:val="008765D3"/>
    <w:rsid w:val="00876F9A"/>
    <w:rsid w:val="0088545D"/>
    <w:rsid w:val="00892ED7"/>
    <w:rsid w:val="00893D1B"/>
    <w:rsid w:val="00894069"/>
    <w:rsid w:val="008A20B6"/>
    <w:rsid w:val="008A3A64"/>
    <w:rsid w:val="008B2698"/>
    <w:rsid w:val="008B2E46"/>
    <w:rsid w:val="008B68E2"/>
    <w:rsid w:val="008C09BA"/>
    <w:rsid w:val="008C0A8B"/>
    <w:rsid w:val="008C1ABC"/>
    <w:rsid w:val="008C1DB7"/>
    <w:rsid w:val="008C2362"/>
    <w:rsid w:val="008C6D77"/>
    <w:rsid w:val="008C7C87"/>
    <w:rsid w:val="008D0BE7"/>
    <w:rsid w:val="008D7188"/>
    <w:rsid w:val="008D7359"/>
    <w:rsid w:val="008E0357"/>
    <w:rsid w:val="008E324C"/>
    <w:rsid w:val="008E530A"/>
    <w:rsid w:val="008E6DA4"/>
    <w:rsid w:val="008F0B23"/>
    <w:rsid w:val="008F48F4"/>
    <w:rsid w:val="008F6249"/>
    <w:rsid w:val="00901DDE"/>
    <w:rsid w:val="009026B9"/>
    <w:rsid w:val="0090336D"/>
    <w:rsid w:val="00904020"/>
    <w:rsid w:val="00906D16"/>
    <w:rsid w:val="009103CE"/>
    <w:rsid w:val="00910FAB"/>
    <w:rsid w:val="0091359B"/>
    <w:rsid w:val="0092045B"/>
    <w:rsid w:val="00922AE2"/>
    <w:rsid w:val="009244B4"/>
    <w:rsid w:val="00925BA3"/>
    <w:rsid w:val="00927A8E"/>
    <w:rsid w:val="00930860"/>
    <w:rsid w:val="00931723"/>
    <w:rsid w:val="00933916"/>
    <w:rsid w:val="00934342"/>
    <w:rsid w:val="00940305"/>
    <w:rsid w:val="0094394C"/>
    <w:rsid w:val="00943A20"/>
    <w:rsid w:val="00951338"/>
    <w:rsid w:val="00953BC3"/>
    <w:rsid w:val="009541BF"/>
    <w:rsid w:val="00961D1A"/>
    <w:rsid w:val="00965D2A"/>
    <w:rsid w:val="009669B8"/>
    <w:rsid w:val="00971D20"/>
    <w:rsid w:val="00971DA9"/>
    <w:rsid w:val="00973C76"/>
    <w:rsid w:val="00974943"/>
    <w:rsid w:val="009758CE"/>
    <w:rsid w:val="009775A9"/>
    <w:rsid w:val="009826FA"/>
    <w:rsid w:val="0098539B"/>
    <w:rsid w:val="009857AC"/>
    <w:rsid w:val="009872B7"/>
    <w:rsid w:val="00994F51"/>
    <w:rsid w:val="00996B1D"/>
    <w:rsid w:val="009A1422"/>
    <w:rsid w:val="009A402C"/>
    <w:rsid w:val="009A4B83"/>
    <w:rsid w:val="009A4CEC"/>
    <w:rsid w:val="009B1945"/>
    <w:rsid w:val="009C03CA"/>
    <w:rsid w:val="009C2B15"/>
    <w:rsid w:val="009C51DA"/>
    <w:rsid w:val="009C695B"/>
    <w:rsid w:val="009D1CD6"/>
    <w:rsid w:val="009D3A49"/>
    <w:rsid w:val="009D549E"/>
    <w:rsid w:val="009D59C4"/>
    <w:rsid w:val="009D5C01"/>
    <w:rsid w:val="009D7942"/>
    <w:rsid w:val="009E55E8"/>
    <w:rsid w:val="009F0A6E"/>
    <w:rsid w:val="009F0FB3"/>
    <w:rsid w:val="009F2040"/>
    <w:rsid w:val="009F21CF"/>
    <w:rsid w:val="009F294B"/>
    <w:rsid w:val="009F3772"/>
    <w:rsid w:val="00A10215"/>
    <w:rsid w:val="00A1170A"/>
    <w:rsid w:val="00A1456A"/>
    <w:rsid w:val="00A15E56"/>
    <w:rsid w:val="00A17501"/>
    <w:rsid w:val="00A20CD4"/>
    <w:rsid w:val="00A218F1"/>
    <w:rsid w:val="00A245AC"/>
    <w:rsid w:val="00A25132"/>
    <w:rsid w:val="00A26207"/>
    <w:rsid w:val="00A27C36"/>
    <w:rsid w:val="00A419A2"/>
    <w:rsid w:val="00A45E4B"/>
    <w:rsid w:val="00A46637"/>
    <w:rsid w:val="00A46AEA"/>
    <w:rsid w:val="00A56A9B"/>
    <w:rsid w:val="00A6261B"/>
    <w:rsid w:val="00A67934"/>
    <w:rsid w:val="00A7082C"/>
    <w:rsid w:val="00A72459"/>
    <w:rsid w:val="00A741E9"/>
    <w:rsid w:val="00A7540C"/>
    <w:rsid w:val="00A82D1C"/>
    <w:rsid w:val="00A83DFC"/>
    <w:rsid w:val="00A8406F"/>
    <w:rsid w:val="00A847FA"/>
    <w:rsid w:val="00A872E5"/>
    <w:rsid w:val="00A91BF8"/>
    <w:rsid w:val="00A937CE"/>
    <w:rsid w:val="00A94AFC"/>
    <w:rsid w:val="00A97532"/>
    <w:rsid w:val="00AA1603"/>
    <w:rsid w:val="00AA2440"/>
    <w:rsid w:val="00AA48E6"/>
    <w:rsid w:val="00AB2C15"/>
    <w:rsid w:val="00AB402B"/>
    <w:rsid w:val="00AB52A4"/>
    <w:rsid w:val="00AB5E1B"/>
    <w:rsid w:val="00AB798A"/>
    <w:rsid w:val="00AC457C"/>
    <w:rsid w:val="00AC462A"/>
    <w:rsid w:val="00AC5FC9"/>
    <w:rsid w:val="00AD18FB"/>
    <w:rsid w:val="00AD1BE8"/>
    <w:rsid w:val="00AD2B41"/>
    <w:rsid w:val="00AD2F74"/>
    <w:rsid w:val="00AD4A2D"/>
    <w:rsid w:val="00AE19D4"/>
    <w:rsid w:val="00AE1E1F"/>
    <w:rsid w:val="00AF119F"/>
    <w:rsid w:val="00AF2F7E"/>
    <w:rsid w:val="00AF3955"/>
    <w:rsid w:val="00AF4A46"/>
    <w:rsid w:val="00AF5B0D"/>
    <w:rsid w:val="00AF6A56"/>
    <w:rsid w:val="00B008B9"/>
    <w:rsid w:val="00B016A6"/>
    <w:rsid w:val="00B05E63"/>
    <w:rsid w:val="00B06048"/>
    <w:rsid w:val="00B12F00"/>
    <w:rsid w:val="00B13D7B"/>
    <w:rsid w:val="00B153C5"/>
    <w:rsid w:val="00B23684"/>
    <w:rsid w:val="00B23D3E"/>
    <w:rsid w:val="00B2799B"/>
    <w:rsid w:val="00B31054"/>
    <w:rsid w:val="00B31E32"/>
    <w:rsid w:val="00B31F47"/>
    <w:rsid w:val="00B33D26"/>
    <w:rsid w:val="00B375CB"/>
    <w:rsid w:val="00B37B8B"/>
    <w:rsid w:val="00B37D15"/>
    <w:rsid w:val="00B43E2E"/>
    <w:rsid w:val="00B45BC2"/>
    <w:rsid w:val="00B46D0B"/>
    <w:rsid w:val="00B53508"/>
    <w:rsid w:val="00B53D77"/>
    <w:rsid w:val="00B569B5"/>
    <w:rsid w:val="00B56F20"/>
    <w:rsid w:val="00B61713"/>
    <w:rsid w:val="00B676CA"/>
    <w:rsid w:val="00B7049A"/>
    <w:rsid w:val="00B76C8B"/>
    <w:rsid w:val="00B837AA"/>
    <w:rsid w:val="00B8472B"/>
    <w:rsid w:val="00B85F95"/>
    <w:rsid w:val="00B95291"/>
    <w:rsid w:val="00B954FE"/>
    <w:rsid w:val="00B95DBB"/>
    <w:rsid w:val="00B97A07"/>
    <w:rsid w:val="00BA1FCE"/>
    <w:rsid w:val="00BA347F"/>
    <w:rsid w:val="00BA6423"/>
    <w:rsid w:val="00BB3D9F"/>
    <w:rsid w:val="00BB5D00"/>
    <w:rsid w:val="00BC0BDF"/>
    <w:rsid w:val="00BC4465"/>
    <w:rsid w:val="00BC5195"/>
    <w:rsid w:val="00BC71BA"/>
    <w:rsid w:val="00BD01FA"/>
    <w:rsid w:val="00BD060D"/>
    <w:rsid w:val="00BD4EB8"/>
    <w:rsid w:val="00BD5577"/>
    <w:rsid w:val="00BD60DA"/>
    <w:rsid w:val="00BD784C"/>
    <w:rsid w:val="00BD7AD2"/>
    <w:rsid w:val="00BE16E1"/>
    <w:rsid w:val="00BE23BD"/>
    <w:rsid w:val="00BE3CC4"/>
    <w:rsid w:val="00BE4600"/>
    <w:rsid w:val="00BE5668"/>
    <w:rsid w:val="00BE6992"/>
    <w:rsid w:val="00BE76F5"/>
    <w:rsid w:val="00BF5688"/>
    <w:rsid w:val="00BF7106"/>
    <w:rsid w:val="00C0786A"/>
    <w:rsid w:val="00C105E6"/>
    <w:rsid w:val="00C10BF7"/>
    <w:rsid w:val="00C1416A"/>
    <w:rsid w:val="00C15933"/>
    <w:rsid w:val="00C17324"/>
    <w:rsid w:val="00C17AE3"/>
    <w:rsid w:val="00C17B30"/>
    <w:rsid w:val="00C17B64"/>
    <w:rsid w:val="00C20565"/>
    <w:rsid w:val="00C20EFE"/>
    <w:rsid w:val="00C23B55"/>
    <w:rsid w:val="00C306D7"/>
    <w:rsid w:val="00C326D8"/>
    <w:rsid w:val="00C351D4"/>
    <w:rsid w:val="00C36CEF"/>
    <w:rsid w:val="00C36FBF"/>
    <w:rsid w:val="00C40494"/>
    <w:rsid w:val="00C4050B"/>
    <w:rsid w:val="00C40EEE"/>
    <w:rsid w:val="00C42184"/>
    <w:rsid w:val="00C4227F"/>
    <w:rsid w:val="00C4313B"/>
    <w:rsid w:val="00C4334E"/>
    <w:rsid w:val="00C45B18"/>
    <w:rsid w:val="00C46677"/>
    <w:rsid w:val="00C47DF7"/>
    <w:rsid w:val="00C5137E"/>
    <w:rsid w:val="00C523B1"/>
    <w:rsid w:val="00C53519"/>
    <w:rsid w:val="00C54DEE"/>
    <w:rsid w:val="00C5631C"/>
    <w:rsid w:val="00C5766A"/>
    <w:rsid w:val="00C61B66"/>
    <w:rsid w:val="00C61F7A"/>
    <w:rsid w:val="00C65490"/>
    <w:rsid w:val="00C65624"/>
    <w:rsid w:val="00C70489"/>
    <w:rsid w:val="00C74AA7"/>
    <w:rsid w:val="00C750CE"/>
    <w:rsid w:val="00C763E2"/>
    <w:rsid w:val="00C7695F"/>
    <w:rsid w:val="00C81634"/>
    <w:rsid w:val="00C82AEC"/>
    <w:rsid w:val="00C82B46"/>
    <w:rsid w:val="00C832E1"/>
    <w:rsid w:val="00C86619"/>
    <w:rsid w:val="00C8662D"/>
    <w:rsid w:val="00C92058"/>
    <w:rsid w:val="00C93430"/>
    <w:rsid w:val="00C97E16"/>
    <w:rsid w:val="00CA410E"/>
    <w:rsid w:val="00CA787A"/>
    <w:rsid w:val="00CB13BD"/>
    <w:rsid w:val="00CB269E"/>
    <w:rsid w:val="00CB2B8F"/>
    <w:rsid w:val="00CB32FE"/>
    <w:rsid w:val="00CB3CE8"/>
    <w:rsid w:val="00CB5BA2"/>
    <w:rsid w:val="00CB6CBB"/>
    <w:rsid w:val="00CC599F"/>
    <w:rsid w:val="00CC6615"/>
    <w:rsid w:val="00CD556C"/>
    <w:rsid w:val="00CD710D"/>
    <w:rsid w:val="00CD781A"/>
    <w:rsid w:val="00CE15BD"/>
    <w:rsid w:val="00CE283F"/>
    <w:rsid w:val="00CE2D40"/>
    <w:rsid w:val="00CE5E56"/>
    <w:rsid w:val="00CE6483"/>
    <w:rsid w:val="00CF21D8"/>
    <w:rsid w:val="00CF32FC"/>
    <w:rsid w:val="00CF6635"/>
    <w:rsid w:val="00CF67A7"/>
    <w:rsid w:val="00CF6EE0"/>
    <w:rsid w:val="00CF7CAE"/>
    <w:rsid w:val="00D005FE"/>
    <w:rsid w:val="00D021F5"/>
    <w:rsid w:val="00D02D23"/>
    <w:rsid w:val="00D030E3"/>
    <w:rsid w:val="00D04CE6"/>
    <w:rsid w:val="00D068E5"/>
    <w:rsid w:val="00D070A5"/>
    <w:rsid w:val="00D121C8"/>
    <w:rsid w:val="00D12712"/>
    <w:rsid w:val="00D17647"/>
    <w:rsid w:val="00D21DC3"/>
    <w:rsid w:val="00D22FD4"/>
    <w:rsid w:val="00D2393D"/>
    <w:rsid w:val="00D27ED6"/>
    <w:rsid w:val="00D30E81"/>
    <w:rsid w:val="00D32655"/>
    <w:rsid w:val="00D33CF1"/>
    <w:rsid w:val="00D33F49"/>
    <w:rsid w:val="00D36A3E"/>
    <w:rsid w:val="00D400A2"/>
    <w:rsid w:val="00D41676"/>
    <w:rsid w:val="00D41D55"/>
    <w:rsid w:val="00D44053"/>
    <w:rsid w:val="00D44CAB"/>
    <w:rsid w:val="00D45B34"/>
    <w:rsid w:val="00D46C8B"/>
    <w:rsid w:val="00D51A21"/>
    <w:rsid w:val="00D54EA9"/>
    <w:rsid w:val="00D550AD"/>
    <w:rsid w:val="00D55A17"/>
    <w:rsid w:val="00D600AB"/>
    <w:rsid w:val="00D60CD7"/>
    <w:rsid w:val="00D61C26"/>
    <w:rsid w:val="00D61D6A"/>
    <w:rsid w:val="00D61ECF"/>
    <w:rsid w:val="00D6385D"/>
    <w:rsid w:val="00D70CC3"/>
    <w:rsid w:val="00D7147E"/>
    <w:rsid w:val="00D72034"/>
    <w:rsid w:val="00D726FE"/>
    <w:rsid w:val="00D77CCF"/>
    <w:rsid w:val="00D807FA"/>
    <w:rsid w:val="00D81DDD"/>
    <w:rsid w:val="00D8233C"/>
    <w:rsid w:val="00D84BC0"/>
    <w:rsid w:val="00D878FF"/>
    <w:rsid w:val="00D94117"/>
    <w:rsid w:val="00D966C4"/>
    <w:rsid w:val="00DA1F17"/>
    <w:rsid w:val="00DA1F1D"/>
    <w:rsid w:val="00DA4909"/>
    <w:rsid w:val="00DA70F3"/>
    <w:rsid w:val="00DB0B57"/>
    <w:rsid w:val="00DC0839"/>
    <w:rsid w:val="00DC4B4C"/>
    <w:rsid w:val="00DC5E54"/>
    <w:rsid w:val="00DC76A0"/>
    <w:rsid w:val="00DC79C9"/>
    <w:rsid w:val="00DD13C2"/>
    <w:rsid w:val="00DD1C95"/>
    <w:rsid w:val="00DD2171"/>
    <w:rsid w:val="00DD2E0A"/>
    <w:rsid w:val="00DD564E"/>
    <w:rsid w:val="00DD6AF1"/>
    <w:rsid w:val="00DE2237"/>
    <w:rsid w:val="00DE392A"/>
    <w:rsid w:val="00DE473D"/>
    <w:rsid w:val="00DE591E"/>
    <w:rsid w:val="00DE5B8B"/>
    <w:rsid w:val="00DF1B57"/>
    <w:rsid w:val="00DF27D1"/>
    <w:rsid w:val="00DF7B88"/>
    <w:rsid w:val="00E019CE"/>
    <w:rsid w:val="00E01D97"/>
    <w:rsid w:val="00E026FD"/>
    <w:rsid w:val="00E045A2"/>
    <w:rsid w:val="00E065BF"/>
    <w:rsid w:val="00E06E70"/>
    <w:rsid w:val="00E117F5"/>
    <w:rsid w:val="00E14598"/>
    <w:rsid w:val="00E14680"/>
    <w:rsid w:val="00E14DA4"/>
    <w:rsid w:val="00E1568B"/>
    <w:rsid w:val="00E15DBB"/>
    <w:rsid w:val="00E17755"/>
    <w:rsid w:val="00E21643"/>
    <w:rsid w:val="00E24C3D"/>
    <w:rsid w:val="00E25659"/>
    <w:rsid w:val="00E3147D"/>
    <w:rsid w:val="00E37417"/>
    <w:rsid w:val="00E407A3"/>
    <w:rsid w:val="00E412CA"/>
    <w:rsid w:val="00E46BDC"/>
    <w:rsid w:val="00E532FE"/>
    <w:rsid w:val="00E535D2"/>
    <w:rsid w:val="00E606B9"/>
    <w:rsid w:val="00E615E1"/>
    <w:rsid w:val="00E61BE1"/>
    <w:rsid w:val="00E62075"/>
    <w:rsid w:val="00E67ED1"/>
    <w:rsid w:val="00E71248"/>
    <w:rsid w:val="00E729C9"/>
    <w:rsid w:val="00E76E68"/>
    <w:rsid w:val="00E83390"/>
    <w:rsid w:val="00E847EE"/>
    <w:rsid w:val="00E85A36"/>
    <w:rsid w:val="00E861AE"/>
    <w:rsid w:val="00E86A4A"/>
    <w:rsid w:val="00E87126"/>
    <w:rsid w:val="00E90CA7"/>
    <w:rsid w:val="00E9243E"/>
    <w:rsid w:val="00E93A17"/>
    <w:rsid w:val="00E9606C"/>
    <w:rsid w:val="00E961A0"/>
    <w:rsid w:val="00EA3D00"/>
    <w:rsid w:val="00EA54FF"/>
    <w:rsid w:val="00EA7071"/>
    <w:rsid w:val="00EA7200"/>
    <w:rsid w:val="00EB0FE2"/>
    <w:rsid w:val="00EB3CC2"/>
    <w:rsid w:val="00EB4AAF"/>
    <w:rsid w:val="00EB54AA"/>
    <w:rsid w:val="00EB5E5C"/>
    <w:rsid w:val="00ED17A1"/>
    <w:rsid w:val="00ED19BA"/>
    <w:rsid w:val="00ED347D"/>
    <w:rsid w:val="00ED7C89"/>
    <w:rsid w:val="00EE2130"/>
    <w:rsid w:val="00EE4EEE"/>
    <w:rsid w:val="00EF0A79"/>
    <w:rsid w:val="00EF229D"/>
    <w:rsid w:val="00EF30B4"/>
    <w:rsid w:val="00EF7E78"/>
    <w:rsid w:val="00F011ED"/>
    <w:rsid w:val="00F04F73"/>
    <w:rsid w:val="00F16807"/>
    <w:rsid w:val="00F254CE"/>
    <w:rsid w:val="00F26126"/>
    <w:rsid w:val="00F272DA"/>
    <w:rsid w:val="00F27F2D"/>
    <w:rsid w:val="00F32A71"/>
    <w:rsid w:val="00F33E21"/>
    <w:rsid w:val="00F350F5"/>
    <w:rsid w:val="00F3634A"/>
    <w:rsid w:val="00F369E4"/>
    <w:rsid w:val="00F374C9"/>
    <w:rsid w:val="00F37B8B"/>
    <w:rsid w:val="00F42924"/>
    <w:rsid w:val="00F42B02"/>
    <w:rsid w:val="00F44802"/>
    <w:rsid w:val="00F44CB0"/>
    <w:rsid w:val="00F46BA8"/>
    <w:rsid w:val="00F50CB5"/>
    <w:rsid w:val="00F5672E"/>
    <w:rsid w:val="00F60F71"/>
    <w:rsid w:val="00F6744B"/>
    <w:rsid w:val="00F7207F"/>
    <w:rsid w:val="00F747A6"/>
    <w:rsid w:val="00F75B13"/>
    <w:rsid w:val="00F80D73"/>
    <w:rsid w:val="00F8198F"/>
    <w:rsid w:val="00F82985"/>
    <w:rsid w:val="00F86258"/>
    <w:rsid w:val="00F9291F"/>
    <w:rsid w:val="00F92ACB"/>
    <w:rsid w:val="00F932E6"/>
    <w:rsid w:val="00F93A59"/>
    <w:rsid w:val="00F95C2B"/>
    <w:rsid w:val="00F9613B"/>
    <w:rsid w:val="00F9625E"/>
    <w:rsid w:val="00FA2C30"/>
    <w:rsid w:val="00FB258D"/>
    <w:rsid w:val="00FB5DFE"/>
    <w:rsid w:val="00FB6EA7"/>
    <w:rsid w:val="00FB7E57"/>
    <w:rsid w:val="00FC0360"/>
    <w:rsid w:val="00FC04A6"/>
    <w:rsid w:val="00FC4C36"/>
    <w:rsid w:val="00FD0B9D"/>
    <w:rsid w:val="00FD1E36"/>
    <w:rsid w:val="00FD2405"/>
    <w:rsid w:val="00FD2CDD"/>
    <w:rsid w:val="00FD416E"/>
    <w:rsid w:val="00FE39BE"/>
    <w:rsid w:val="00FF33C1"/>
    <w:rsid w:val="00FF44D9"/>
    <w:rsid w:val="00FF4DBB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754E0"/>
    <w:rPr>
      <w:rFonts w:cs="Calibri"/>
      <w:lang w:eastAsia="en-US"/>
    </w:rPr>
  </w:style>
  <w:style w:type="table" w:styleId="a4">
    <w:name w:val="Table Grid"/>
    <w:basedOn w:val="a1"/>
    <w:uiPriority w:val="99"/>
    <w:rsid w:val="0037720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94946"/>
    <w:pPr>
      <w:ind w:left="720"/>
    </w:pPr>
  </w:style>
  <w:style w:type="paragraph" w:styleId="a6">
    <w:name w:val="Balloon Text"/>
    <w:basedOn w:val="a"/>
    <w:link w:val="a7"/>
    <w:uiPriority w:val="99"/>
    <w:semiHidden/>
    <w:rsid w:val="00C8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86619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hidden/>
    <w:uiPriority w:val="99"/>
    <w:rsid w:val="007B3D3B"/>
    <w:pPr>
      <w:widowControl w:val="0"/>
      <w:adjustRightInd w:val="0"/>
      <w:jc w:val="distribute"/>
    </w:pPr>
    <w:rPr>
      <w:rFonts w:eastAsia="Times New Roman"/>
      <w:lang w:eastAsia="ru-RU"/>
    </w:rPr>
  </w:style>
  <w:style w:type="paragraph" w:customStyle="1" w:styleId="P7">
    <w:name w:val="P7"/>
    <w:basedOn w:val="a"/>
    <w:hidden/>
    <w:uiPriority w:val="99"/>
    <w:rsid w:val="007B3D3B"/>
    <w:pPr>
      <w:widowControl w:val="0"/>
      <w:adjustRightInd w:val="0"/>
      <w:ind w:firstLine="851"/>
      <w:jc w:val="distribute"/>
    </w:pPr>
    <w:rPr>
      <w:rFonts w:eastAsia="Times New Roman"/>
      <w:lang w:eastAsia="ru-RU"/>
    </w:rPr>
  </w:style>
  <w:style w:type="character" w:customStyle="1" w:styleId="T1">
    <w:name w:val="T1"/>
    <w:hidden/>
    <w:uiPriority w:val="99"/>
    <w:rsid w:val="007B3D3B"/>
    <w:rPr>
      <w:rFonts w:ascii="Times New Roman" w:hAnsi="Times New Roman" w:cs="Times New Roman"/>
      <w:sz w:val="28"/>
      <w:szCs w:val="28"/>
    </w:rPr>
  </w:style>
  <w:style w:type="character" w:customStyle="1" w:styleId="T2">
    <w:name w:val="T2"/>
    <w:hidden/>
    <w:uiPriority w:val="99"/>
    <w:rsid w:val="007B3D3B"/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99"/>
    <w:rsid w:val="00693738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a0"/>
    <w:uiPriority w:val="99"/>
    <w:semiHidden/>
    <w:locked/>
    <w:rsid w:val="006D5EC5"/>
    <w:rPr>
      <w:lang w:eastAsia="en-US"/>
    </w:rPr>
  </w:style>
  <w:style w:type="character" w:customStyle="1" w:styleId="a9">
    <w:name w:val="Основной текст Знак"/>
    <w:link w:val="a8"/>
    <w:uiPriority w:val="99"/>
    <w:locked/>
    <w:rsid w:val="00693738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FR1">
    <w:name w:val="FR1"/>
    <w:uiPriority w:val="99"/>
    <w:rsid w:val="00CE6483"/>
    <w:pPr>
      <w:widowControl w:val="0"/>
    </w:pPr>
    <w:rPr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616E35"/>
  </w:style>
  <w:style w:type="paragraph" w:customStyle="1" w:styleId="1">
    <w:name w:val="Абзац списка1"/>
    <w:basedOn w:val="a"/>
    <w:uiPriority w:val="99"/>
    <w:rsid w:val="00614BF1"/>
    <w:pPr>
      <w:ind w:left="720"/>
    </w:pPr>
    <w:rPr>
      <w:rFonts w:eastAsia="Times New Roman"/>
      <w:lang w:eastAsia="ru-RU"/>
    </w:rPr>
  </w:style>
  <w:style w:type="paragraph" w:styleId="aa">
    <w:name w:val="Normal (Web)"/>
    <w:aliases w:val="Знак1,Обычный (Web),Знак Знак10,Обычный (Web)1"/>
    <w:basedOn w:val="a"/>
    <w:link w:val="ab"/>
    <w:uiPriority w:val="99"/>
    <w:rsid w:val="00614BF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b">
    <w:name w:val="Обычный (веб) Знак"/>
    <w:aliases w:val="Знак1 Знак,Обычный (Web) Знак,Знак Знак10 Знак,Обычный (Web)1 Знак"/>
    <w:link w:val="aa"/>
    <w:uiPriority w:val="99"/>
    <w:locked/>
    <w:rsid w:val="00614BF1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754E0"/>
    <w:rPr>
      <w:rFonts w:cs="Calibri"/>
      <w:lang w:eastAsia="en-US"/>
    </w:rPr>
  </w:style>
  <w:style w:type="table" w:styleId="a4">
    <w:name w:val="Table Grid"/>
    <w:basedOn w:val="a1"/>
    <w:uiPriority w:val="99"/>
    <w:rsid w:val="0037720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94946"/>
    <w:pPr>
      <w:ind w:left="720"/>
    </w:pPr>
  </w:style>
  <w:style w:type="paragraph" w:styleId="a6">
    <w:name w:val="Balloon Text"/>
    <w:basedOn w:val="a"/>
    <w:link w:val="a7"/>
    <w:uiPriority w:val="99"/>
    <w:semiHidden/>
    <w:rsid w:val="00C8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86619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hidden/>
    <w:uiPriority w:val="99"/>
    <w:rsid w:val="007B3D3B"/>
    <w:pPr>
      <w:widowControl w:val="0"/>
      <w:adjustRightInd w:val="0"/>
      <w:jc w:val="distribute"/>
    </w:pPr>
    <w:rPr>
      <w:rFonts w:eastAsia="Times New Roman"/>
      <w:lang w:eastAsia="ru-RU"/>
    </w:rPr>
  </w:style>
  <w:style w:type="paragraph" w:customStyle="1" w:styleId="P7">
    <w:name w:val="P7"/>
    <w:basedOn w:val="a"/>
    <w:hidden/>
    <w:uiPriority w:val="99"/>
    <w:rsid w:val="007B3D3B"/>
    <w:pPr>
      <w:widowControl w:val="0"/>
      <w:adjustRightInd w:val="0"/>
      <w:ind w:firstLine="851"/>
      <w:jc w:val="distribute"/>
    </w:pPr>
    <w:rPr>
      <w:rFonts w:eastAsia="Times New Roman"/>
      <w:lang w:eastAsia="ru-RU"/>
    </w:rPr>
  </w:style>
  <w:style w:type="character" w:customStyle="1" w:styleId="T1">
    <w:name w:val="T1"/>
    <w:hidden/>
    <w:uiPriority w:val="99"/>
    <w:rsid w:val="007B3D3B"/>
    <w:rPr>
      <w:rFonts w:ascii="Times New Roman" w:hAnsi="Times New Roman" w:cs="Times New Roman"/>
      <w:sz w:val="28"/>
      <w:szCs w:val="28"/>
    </w:rPr>
  </w:style>
  <w:style w:type="character" w:customStyle="1" w:styleId="T2">
    <w:name w:val="T2"/>
    <w:hidden/>
    <w:uiPriority w:val="99"/>
    <w:rsid w:val="007B3D3B"/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99"/>
    <w:rsid w:val="00693738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a0"/>
    <w:uiPriority w:val="99"/>
    <w:semiHidden/>
    <w:locked/>
    <w:rsid w:val="006D5EC5"/>
    <w:rPr>
      <w:lang w:eastAsia="en-US"/>
    </w:rPr>
  </w:style>
  <w:style w:type="character" w:customStyle="1" w:styleId="a9">
    <w:name w:val="Основной текст Знак"/>
    <w:link w:val="a8"/>
    <w:uiPriority w:val="99"/>
    <w:locked/>
    <w:rsid w:val="00693738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FR1">
    <w:name w:val="FR1"/>
    <w:uiPriority w:val="99"/>
    <w:rsid w:val="00CE6483"/>
    <w:pPr>
      <w:widowControl w:val="0"/>
    </w:pPr>
    <w:rPr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616E35"/>
  </w:style>
  <w:style w:type="paragraph" w:customStyle="1" w:styleId="1">
    <w:name w:val="Абзац списка1"/>
    <w:basedOn w:val="a"/>
    <w:uiPriority w:val="99"/>
    <w:rsid w:val="00614BF1"/>
    <w:pPr>
      <w:ind w:left="720"/>
    </w:pPr>
    <w:rPr>
      <w:rFonts w:eastAsia="Times New Roman"/>
      <w:lang w:eastAsia="ru-RU"/>
    </w:rPr>
  </w:style>
  <w:style w:type="paragraph" w:styleId="aa">
    <w:name w:val="Normal (Web)"/>
    <w:aliases w:val="Знак1,Обычный (Web),Знак Знак10,Обычный (Web)1"/>
    <w:basedOn w:val="a"/>
    <w:link w:val="ab"/>
    <w:uiPriority w:val="99"/>
    <w:rsid w:val="00614BF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b">
    <w:name w:val="Обычный (веб) Знак"/>
    <w:aliases w:val="Знак1 Знак,Обычный (Web) Знак,Знак Знак10 Знак,Обычный (Web)1 Знак"/>
    <w:link w:val="aa"/>
    <w:uiPriority w:val="99"/>
    <w:locked/>
    <w:rsid w:val="00614BF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Office_Excel_2007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Office_Excel_2007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Office_Excel_2007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ДОУ № 9</c:v>
                </c:pt>
                <c:pt idx="1">
                  <c:v>ДОУ № 17</c:v>
                </c:pt>
                <c:pt idx="2">
                  <c:v>ДОУ № 22</c:v>
                </c:pt>
                <c:pt idx="3">
                  <c:v>ДОУ № 25</c:v>
                </c:pt>
                <c:pt idx="4">
                  <c:v>ДОУ № 32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.00%">
                  <c:v>0.96000000000000063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ДОУ № 9</c:v>
                </c:pt>
                <c:pt idx="1">
                  <c:v>ДОУ № 17</c:v>
                </c:pt>
                <c:pt idx="2">
                  <c:v>ДОУ № 22</c:v>
                </c:pt>
                <c:pt idx="3">
                  <c:v>ДОУ № 25</c:v>
                </c:pt>
                <c:pt idx="4">
                  <c:v>ДОУ № 32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4" formatCode="0.00%">
                  <c:v>0.97200000000000042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ДОУ № 9</c:v>
                </c:pt>
                <c:pt idx="1">
                  <c:v>ДОУ № 17</c:v>
                </c:pt>
                <c:pt idx="2">
                  <c:v>ДОУ № 22</c:v>
                </c:pt>
                <c:pt idx="3">
                  <c:v>ДОУ № 25</c:v>
                </c:pt>
                <c:pt idx="4">
                  <c:v>ДОУ № 32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3" formatCode="0.00%">
                  <c:v>0.91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ДОУ № 9</c:v>
                </c:pt>
                <c:pt idx="1">
                  <c:v>ДОУ № 17</c:v>
                </c:pt>
                <c:pt idx="2">
                  <c:v>ДОУ № 22</c:v>
                </c:pt>
                <c:pt idx="3">
                  <c:v>ДОУ № 25</c:v>
                </c:pt>
                <c:pt idx="4">
                  <c:v>ДОУ № 32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2" formatCode="0.00%">
                  <c:v>0.91500000000000004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ДОУ № 9</c:v>
                </c:pt>
                <c:pt idx="1">
                  <c:v>ДОУ № 17</c:v>
                </c:pt>
                <c:pt idx="2">
                  <c:v>ДОУ № 22</c:v>
                </c:pt>
                <c:pt idx="3">
                  <c:v>ДОУ № 25</c:v>
                </c:pt>
                <c:pt idx="4">
                  <c:v>ДОУ № 32</c:v>
                </c:pt>
              </c:strCache>
            </c:strRef>
          </c:cat>
          <c:val>
            <c:numRef>
              <c:f>Лист1!$F$2:$F$6</c:f>
              <c:numCache>
                <c:formatCode>0.00%</c:formatCode>
                <c:ptCount val="5"/>
                <c:pt idx="1">
                  <c:v>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9997440"/>
        <c:axId val="110003328"/>
        <c:axId val="0"/>
      </c:bar3DChart>
      <c:catAx>
        <c:axId val="109997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003328"/>
        <c:crosses val="autoZero"/>
        <c:auto val="1"/>
        <c:lblAlgn val="ctr"/>
        <c:lblOffset val="100"/>
        <c:noMultiLvlLbl val="0"/>
      </c:catAx>
      <c:valAx>
        <c:axId val="11000332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09997440"/>
        <c:crosses val="autoZero"/>
        <c:crossBetween val="between"/>
      </c:valAx>
      <c:spPr>
        <a:noFill/>
        <a:ln w="25393">
          <a:noFill/>
        </a:ln>
      </c:spPr>
    </c:plotArea>
    <c:legend>
      <c:legendPos val="r"/>
      <c:layout>
        <c:manualLayout>
          <c:xMode val="edge"/>
          <c:yMode val="edge"/>
          <c:x val="0.86133768352365414"/>
          <c:y val="0.32679738562091531"/>
          <c:w val="0.12398042414355628"/>
          <c:h val="0.3921568627450986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357084462802802E-2"/>
          <c:y val="3.6121109861267341E-2"/>
          <c:w val="0.8179226367195922"/>
          <c:h val="0.85653105861767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2.94</c:v>
                </c:pt>
                <c:pt idx="1">
                  <c:v>2.9099999999999997</c:v>
                </c:pt>
                <c:pt idx="2">
                  <c:v>2.62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2.8099999999999987</c:v>
                </c:pt>
                <c:pt idx="1">
                  <c:v>2.88</c:v>
                </c:pt>
                <c:pt idx="2">
                  <c:v>2.8299999999999987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2.75</c:v>
                </c:pt>
                <c:pt idx="1">
                  <c:v>2.71</c:v>
                </c:pt>
                <c:pt idx="2">
                  <c:v>2.5299999999999998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2.9499999999999997</c:v>
                </c:pt>
                <c:pt idx="1">
                  <c:v>2.94</c:v>
                </c:pt>
                <c:pt idx="2">
                  <c:v>2.74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2.8299999999999987</c:v>
                </c:pt>
                <c:pt idx="1">
                  <c:v>2.8299999999999987</c:v>
                </c:pt>
                <c:pt idx="2">
                  <c:v>2.3099999999999987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600192"/>
        <c:axId val="110601728"/>
      </c:barChart>
      <c:catAx>
        <c:axId val="11060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601728"/>
        <c:crosses val="autoZero"/>
        <c:auto val="1"/>
        <c:lblAlgn val="ctr"/>
        <c:lblOffset val="100"/>
        <c:noMultiLvlLbl val="0"/>
      </c:catAx>
      <c:valAx>
        <c:axId val="11060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600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3589743589924"/>
          <c:y val="0.32679738562091531"/>
          <c:w val="0.15224358974358973"/>
          <c:h val="0.3921568627450986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94.2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94.6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85.2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0623744"/>
        <c:axId val="110301952"/>
        <c:axId val="0"/>
      </c:bar3DChart>
      <c:catAx>
        <c:axId val="110623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301952"/>
        <c:crosses val="autoZero"/>
        <c:auto val="1"/>
        <c:lblAlgn val="ctr"/>
        <c:lblOffset val="100"/>
        <c:noMultiLvlLbl val="0"/>
      </c:catAx>
      <c:valAx>
        <c:axId val="110301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623744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8580968280467447"/>
          <c:y val="0.40522875816993481"/>
          <c:w val="0.1268781302170284"/>
          <c:h val="0.235294117647058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D2F3-64EB-4105-88FD-DA8CF1B2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2015-12-14T13:20:00Z</cp:lastPrinted>
  <dcterms:created xsi:type="dcterms:W3CDTF">2016-01-13T15:42:00Z</dcterms:created>
  <dcterms:modified xsi:type="dcterms:W3CDTF">2016-01-13T15:42:00Z</dcterms:modified>
</cp:coreProperties>
</file>