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BDD" w:rsidRPr="00803BDD" w:rsidRDefault="00803BDD" w:rsidP="00803BDD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Памятка для населения по профилактике гриппа 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Вирус гриппа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типа</w:t>
      </w: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 (H1N1)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легко передается от человека к человеку и вызывает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 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</w:t>
      </w:r>
      <w:r w:rsidR="00AD5BBF">
        <w:rPr>
          <w:rFonts w:ascii="Times New Roman" w:eastAsia="Times New Roman" w:hAnsi="Times New Roman" w:cs="Times New Roman"/>
          <w:sz w:val="28"/>
          <w:szCs w:val="28"/>
          <w:lang w:eastAsia="ru-RU"/>
        </w:rPr>
        <w:t>-сосудистыми заболеваниями, ожирением, неврологическими заболеваниями)</w:t>
      </w: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 ослабленным иммунитетом.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ПРАВИЛО 1. МОЙТЕ</w:t>
      </w:r>
      <w:r w:rsidR="00F53C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РУКИ</w:t>
      </w:r>
      <w:bookmarkStart w:id="0" w:name="_GoBack"/>
      <w:bookmarkEnd w:id="0"/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мойте руки с мылом.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Чистите и дезинфицируйте поверхности, используя бытовые моющие средства. 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Гигиена рук - это важная мера профилактики распространения гриппа. Мытье с мылом удаляет и уничтожает микробы. Если нет возможности помыть руки с мылом пользуйтесь спирт содержащими или дезинфицирующими салфетками.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Чистка и регулярная дезинфекция поверхностей (столов, дверных ручек, стульев и др.) удаляет и уничтожает вирус.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ПРАВИЛО 2. СОБЛЮДАЙТЕ РАССТОЯНИЕ И </w:t>
      </w:r>
      <w:r w:rsidR="00F065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РЕСПИРАТОРНЫЙ </w:t>
      </w:r>
      <w:r w:rsidRPr="00803B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ЭТИКЕТ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Избегайте близкого контакта с больными людьми. </w:t>
      </w:r>
      <w:r w:rsidR="00F065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Соблюдайте расстояние не менее 2</w:t>
      </w: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метра от больных.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поездок и многолюдных мест.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трогать руками глаза, нос или рот. Гриппозный вирус распространяется этими путями.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сплевывайте в общественных местах.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Надевайте маску или используйте другие подручные средства защиты, чтобы  уменьшить риск заболевания.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Вирус легко передается от больного человека к здоровому воздушно-капельным путем (при чихании, кашле), поэтому необходимо</w:t>
      </w:r>
      <w:r w:rsidR="002F56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соблюдать расстояние не менее 2</w:t>
      </w:r>
      <w:r w:rsidRPr="00803B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метра от больных. При кашле, чихании следует прикрывать рот и нос одноразовыми салфетками, которые после использования нужно выбрасывать. Избегая излишние посещения многолюдных мест, уменьшаем риск заболевания. 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ПРАВИЛО 3. ВЕДИТЕ ЗДОРОВЫЙ ОБРАЗ ЖИЗНИ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EA26F1" w:rsidRDefault="00EA26F1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A26F1" w:rsidRDefault="00EA26F1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A26F1" w:rsidRDefault="00EA26F1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A26F1" w:rsidRDefault="00EA26F1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A26F1" w:rsidRDefault="00EA26F1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03BDD" w:rsidRPr="00803BDD" w:rsidRDefault="00851793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КАКОВЫ СИМПТОМЫ ГРИППА</w:t>
      </w:r>
      <w:r w:rsidR="00803BDD" w:rsidRPr="00803B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Самые р</w:t>
      </w:r>
      <w:r w:rsidR="008517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аспространённые симптомы гриппа</w:t>
      </w:r>
      <w:r w:rsidRPr="00803B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 высокая температура тела (97%),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 кашель (94%),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         насморк </w:t>
      </w:r>
      <w:r w:rsidRPr="008517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(59%),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 боль в горле (50%),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 головная боль (47%),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 учащенное дыхание (41%),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 боли в мышцах (35%),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 конъюнктивит (9%).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некоторых случаях наблюдались симптомы желудочно-кишечных расстройств (которые не характерны для сезонного гриппа): тошнота, рвота (18%), диарея (12%).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Осложнения гриппа: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Характерная особенность гриппа</w:t>
      </w:r>
      <w:r w:rsidR="004B65D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первую очередь</w:t>
      </w: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А(Н1N1)2009</w:t>
      </w:r>
      <w:r w:rsidR="004B6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раннее появление осложнений. Если при сезонном гриппе осложнения возникают, как правило, на 5-7 день и позже, то при гриппе А(Н1N1)2009 осложнения могут развиваться уже на 2-3-й день болезни.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осложнений лидирует первичная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 начатое лечение способствует облегчению степени тяжести болезни.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ДЕЛАТЬ В СЛУЧАЕ ЗАБОЛЕВАНИЯ ГРИППОМ?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Оставайтесь дома и срочно обращайтесь к врачу.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Следуйте предписаниям врача, соблюдайте постельный режим и пейте как можно больше жидкости.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многолюдных мест. Надевайте гигиеническую маску для снижения риска распространения инфекции.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Прикрывайте рот и нос платком, когда чихаете или кашляете. Как можно чаще мойте руки с мылом.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ДЕЛАТЬ ЕСЛИ В СЕМЬЕ КТО-ТО ЗАБОЛЕЛ ГРИППОМ?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Выделите больному отдельную комнату в доме. Если это невозможно, </w:t>
      </w:r>
      <w:r w:rsidR="008D5E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соблюдайте расстояние не менее 2</w:t>
      </w: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метр</w:t>
      </w:r>
      <w:r w:rsidR="008D5EBD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больного.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проветривайте помещение.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Сохраняйте чистоту, как можно чаще мойте и дезинфицируйте поверхности бытовыми моющими средствами.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мойте руки с мылом.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Ухаживая за больным, прикрывайте рот и нос маской или другими защитными средствами (платком, шарфом и др.). </w:t>
      </w:r>
    </w:p>
    <w:p w:rsidR="005D740B" w:rsidRDefault="00803BDD" w:rsidP="00D823A9">
      <w:pPr>
        <w:spacing w:after="100" w:line="240" w:lineRule="auto"/>
        <w:jc w:val="both"/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Ухаживать за больным должен только один член семьи.</w:t>
      </w:r>
    </w:p>
    <w:sectPr w:rsidR="005D740B" w:rsidSect="00EA26F1">
      <w:pgSz w:w="11906" w:h="16838"/>
      <w:pgMar w:top="709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03BDD"/>
    <w:rsid w:val="0024533A"/>
    <w:rsid w:val="002F56C0"/>
    <w:rsid w:val="004B65D0"/>
    <w:rsid w:val="005D740B"/>
    <w:rsid w:val="00803BDD"/>
    <w:rsid w:val="00851793"/>
    <w:rsid w:val="008D5EBD"/>
    <w:rsid w:val="00A952CB"/>
    <w:rsid w:val="00AD5BBF"/>
    <w:rsid w:val="00D03659"/>
    <w:rsid w:val="00D823A9"/>
    <w:rsid w:val="00EA26F1"/>
    <w:rsid w:val="00F0657F"/>
    <w:rsid w:val="00F53CD0"/>
    <w:rsid w:val="00FF6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3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3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161">
    <w:name w:val="t161"/>
    <w:basedOn w:val="a0"/>
    <w:rsid w:val="00803BDD"/>
    <w:rPr>
      <w:rFonts w:ascii="Verdana" w:hAnsi="Verdana" w:hint="default"/>
      <w:color w:val="000000"/>
      <w:sz w:val="26"/>
      <w:szCs w:val="26"/>
    </w:rPr>
  </w:style>
  <w:style w:type="character" w:styleId="a4">
    <w:name w:val="Emphasis"/>
    <w:basedOn w:val="a0"/>
    <w:uiPriority w:val="20"/>
    <w:qFormat/>
    <w:rsid w:val="00803BDD"/>
    <w:rPr>
      <w:i/>
      <w:iCs/>
    </w:rPr>
  </w:style>
  <w:style w:type="character" w:styleId="a5">
    <w:name w:val="Strong"/>
    <w:basedOn w:val="a0"/>
    <w:uiPriority w:val="22"/>
    <w:qFormat/>
    <w:rsid w:val="00803B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3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161">
    <w:name w:val="t161"/>
    <w:basedOn w:val="a0"/>
    <w:rsid w:val="00803BDD"/>
    <w:rPr>
      <w:rFonts w:ascii="Verdana" w:hAnsi="Verdana" w:hint="default"/>
      <w:color w:val="000000"/>
      <w:sz w:val="26"/>
      <w:szCs w:val="26"/>
    </w:rPr>
  </w:style>
  <w:style w:type="character" w:styleId="a4">
    <w:name w:val="Emphasis"/>
    <w:basedOn w:val="a0"/>
    <w:uiPriority w:val="20"/>
    <w:qFormat/>
    <w:rsid w:val="00803BDD"/>
    <w:rPr>
      <w:i/>
      <w:iCs/>
    </w:rPr>
  </w:style>
  <w:style w:type="character" w:styleId="a5">
    <w:name w:val="Strong"/>
    <w:basedOn w:val="a0"/>
    <w:uiPriority w:val="22"/>
    <w:qFormat/>
    <w:rsid w:val="00803B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2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2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3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3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4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18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35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830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584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907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421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703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3876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4399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882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2660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7244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5451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5303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9016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3187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1276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8163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4749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112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4988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7844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4539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563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9769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2434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8123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3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1613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6730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2332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173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6527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7291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2849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3501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4167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4741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9855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7013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1712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3427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1793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3727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2959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2968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1975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4913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8437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477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6341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285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6691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6337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776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2016-01-27T10:40:00Z</dcterms:created>
  <dcterms:modified xsi:type="dcterms:W3CDTF">2016-01-27T10:40:00Z</dcterms:modified>
</cp:coreProperties>
</file>