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6E1E38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bookmarkStart w:id="0" w:name="_ednМАРТ"/>
          <w:p w:rsidR="006E1E38" w:rsidRPr="00B25BC0" w:rsidRDefault="0038295E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990000"/>
                <w:sz w:val="26"/>
                <w:szCs w:val="26"/>
                <w:lang w:eastAsia="ru-RU"/>
              </w:rPr>
              <w:fldChar w:fldCharType="begin"/>
            </w:r>
            <w:r w:rsidR="006E1E38" w:rsidRPr="00B25BC0">
              <w:rPr>
                <w:rFonts w:ascii="Verdana" w:eastAsia="Times New Roman" w:hAnsi="Verdana" w:cs="Times New Roman"/>
                <w:b/>
                <w:bCs/>
                <w:color w:val="990000"/>
                <w:sz w:val="26"/>
                <w:szCs w:val="26"/>
                <w:lang w:eastAsia="ru-RU"/>
              </w:rPr>
              <w:instrText xml:space="preserve"> HYPERLINK "http://histrf.ru/rvio/activities/projects/item-1141" \l "_ednrefМАРТ" </w:instrText>
            </w:r>
            <w:r w:rsidRPr="00B25BC0">
              <w:rPr>
                <w:rFonts w:ascii="Verdana" w:eastAsia="Times New Roman" w:hAnsi="Verdana" w:cs="Times New Roman"/>
                <w:b/>
                <w:bCs/>
                <w:color w:val="990000"/>
                <w:sz w:val="26"/>
                <w:szCs w:val="26"/>
                <w:lang w:eastAsia="ru-RU"/>
              </w:rPr>
              <w:fldChar w:fldCharType="separate"/>
            </w:r>
            <w:r w:rsidR="006E1E38" w:rsidRPr="00B25BC0">
              <w:rPr>
                <w:rFonts w:ascii="Verdana" w:eastAsia="Times New Roman" w:hAnsi="Verdana" w:cs="Times New Roman"/>
                <w:b/>
                <w:bCs/>
                <w:color w:val="872A0C"/>
                <w:sz w:val="26"/>
                <w:szCs w:val="26"/>
                <w:u w:val="single"/>
                <w:lang w:eastAsia="ru-RU"/>
              </w:rPr>
              <w:t>МАРТ</w:t>
            </w:r>
            <w:r w:rsidRPr="00B25BC0">
              <w:rPr>
                <w:rFonts w:ascii="Verdana" w:eastAsia="Times New Roman" w:hAnsi="Verdana" w:cs="Times New Roman"/>
                <w:b/>
                <w:bCs/>
                <w:color w:val="990000"/>
                <w:sz w:val="26"/>
                <w:szCs w:val="26"/>
                <w:lang w:eastAsia="ru-RU"/>
              </w:rPr>
              <w:fldChar w:fldCharType="end"/>
            </w:r>
            <w:bookmarkEnd w:id="0"/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6E1E38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1" name="Рисунок 1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6E1E38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1238250" cy="1524000"/>
                  <wp:effectExtent l="0" t="0" r="0" b="0"/>
                  <wp:docPr id="2" name="Рисунок 2" descr="http://histrf.ru/uploads/media/default/0001/21/98645f7aa7fbf87dfcff97b095b63661fc62cf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histrf.ru/uploads/media/default/0001/21/98645f7aa7fbf87dfcff97b095b63661fc62cf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150" w:line="315" w:lineRule="atLeast"/>
              <w:jc w:val="both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Памятная дата военной истории России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>В этот день в 1799 году русская эскадра под командованием Фёдора Фёдоровича Ушакова взяла штурмом крепость Корфу.</w:t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6E1E38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bookmarkStart w:id="1" w:name="_GoBack"/>
            <w:bookmarkEnd w:id="1"/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6E1E38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3" name="Рисунок 3" descr="http://histrf.ru/uploads/media/default/0001/21/7a8ea5dfd71550b9a0b1790a59d5f36000ade8b4.png">
                    <a:hlinkClick xmlns:a="http://schemas.openxmlformats.org/drawingml/2006/main" r:id="rId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histrf.ru/uploads/media/default/0001/21/7a8ea5dfd71550b9a0b1790a59d5f36000ade8b4.png">
                            <a:hlinkClick r:id="rId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E38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</w:p>
          <w:p w:rsidR="006E1E38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</w:p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6E1E38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4" name="Рисунок 4" descr="http://histrf.ru/uploads/media/default/0001/21/9777b3e26ef160ccc07cbbbafce24ee1112e4782.png">
                    <a:hlinkClick xmlns:a="http://schemas.openxmlformats.org/drawingml/2006/main" r:id="rId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histrf.ru/uploads/media/default/0001/21/9777b3e26ef160ccc07cbbbafce24ee1112e4782.png">
                            <a:hlinkClick r:id="rId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E38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</w:p>
          <w:p w:rsidR="006E1E38" w:rsidRPr="006E1E38" w:rsidRDefault="006E1E38" w:rsidP="006E1E38">
            <w:pPr>
              <w:spacing w:after="150" w:line="240" w:lineRule="auto"/>
              <w:textAlignment w:val="top"/>
              <w:rPr>
                <w:rFonts w:ascii="Arial" w:eastAsia="Times New Roman" w:hAnsi="Arial" w:cs="Arial"/>
                <w:b/>
                <w:color w:val="394042"/>
                <w:sz w:val="26"/>
                <w:szCs w:val="26"/>
                <w:lang w:eastAsia="ru-RU"/>
              </w:rPr>
            </w:pPr>
            <w:r w:rsidRPr="006E1E38">
              <w:rPr>
                <w:rFonts w:ascii="Arial" w:eastAsia="Times New Roman" w:hAnsi="Arial" w:cs="Arial"/>
                <w:b/>
                <w:color w:val="394042"/>
                <w:sz w:val="26"/>
                <w:szCs w:val="26"/>
                <w:lang w:eastAsia="ru-RU"/>
              </w:rPr>
              <w:t>11 марта 1943 г. Памятная дата военной истории России</w:t>
            </w:r>
          </w:p>
          <w:p w:rsidR="006E1E38" w:rsidRPr="006E1E38" w:rsidRDefault="006E1E38" w:rsidP="006E1E38">
            <w:pPr>
              <w:spacing w:after="150" w:line="240" w:lineRule="auto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E1E38">
              <w:rPr>
                <w:rFonts w:ascii="Arial" w:eastAsia="Times New Roman" w:hAnsi="Arial" w:cs="Arial"/>
                <w:b/>
                <w:color w:val="394042"/>
                <w:sz w:val="26"/>
                <w:szCs w:val="26"/>
                <w:lang w:eastAsia="ru-RU"/>
              </w:rPr>
              <w:t>В этот день Уральскому добровольческому танковому корпусу</w:t>
            </w:r>
            <w:r w:rsidRPr="006E1E38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6E1E38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Народный комиссар обороны присвоил корпусу наименование – 30-й Уральский добровольческий танковый корпус. В торжественной обстановке добровольцам было вручено оружие и боевая техника. Этот день и считается днем его рождения.</w:t>
            </w:r>
          </w:p>
          <w:p w:rsidR="006E1E38" w:rsidRPr="006E1E38" w:rsidRDefault="006E1E38" w:rsidP="00470DF9">
            <w:pPr>
              <w:spacing w:after="0" w:line="315" w:lineRule="atLeast"/>
              <w:rPr>
                <w:rFonts w:ascii="Arial" w:eastAsia="Times New Roman" w:hAnsi="Arial" w:cs="Arial"/>
                <w:b/>
                <w:color w:val="394042"/>
                <w:sz w:val="26"/>
                <w:szCs w:val="26"/>
                <w:lang w:eastAsia="ru-RU"/>
              </w:rPr>
            </w:pPr>
          </w:p>
          <w:p w:rsidR="006E1E38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</w:p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6E1E38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5" name="Рисунок 5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6E1E38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1238250" cy="1524000"/>
                  <wp:effectExtent l="0" t="0" r="0" b="0"/>
                  <wp:docPr id="6" name="Рисунок 6" descr="http://histrf.ru/uploads/media/default/0001/11/71244a83eb8d168f2ca7402386567f3ecc0dc9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histrf.ru/uploads/media/default/0001/11/71244a83eb8d168f2ca7402386567f3ecc0dc9a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150" w:line="315" w:lineRule="atLeast"/>
              <w:jc w:val="both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Памятная дата военной истории России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>В этот день в 1809 году русские войска завершили героический переход по льду Ботнического залива в ходе войны со Швецией.</w:t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6E1E38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7" name="Рисунок 7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6E1E38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238250" cy="1524000"/>
                  <wp:effectExtent l="0" t="0" r="0" b="0"/>
                  <wp:docPr id="8" name="Рисунок 8" descr="http://histrf.ru/uploads/media/default/0001/11/8234f3853a62bcdcb2aebed02fb61c6e8372b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histrf.ru/uploads/media/default/0001/11/8234f3853a62bcdcb2aebed02fb61c6e8372b4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150" w:line="315" w:lineRule="atLeast"/>
              <w:jc w:val="both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Памятная дата военной истории России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>В этот день в 1915 году русские войска после многомесячной осады взяли крупнейшую австрийскую крепость Перемышль.</w:t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6E1E38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9" name="Рисунок 9" descr="http://histrf.ru/uploads/media/default/0001/12/ed43c14a18f95fe24b4ff54fdcfe4362627bf8b2.png">
                    <a:hlinkClick xmlns:a="http://schemas.openxmlformats.org/drawingml/2006/main" r:id="rId12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histrf.ru/uploads/media/default/0001/12/ed43c14a18f95fe24b4ff54fdcfe4362627bf8b2.png">
                            <a:hlinkClick r:id="rId12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0" name="Рисунок 10" descr="http://histrf.ru/uploads/media/default/0001/21/af858dc4eda3d9857fa248aca33579697d5dd1fa.png">
                    <a:hlinkClick xmlns:a="http://schemas.openxmlformats.org/drawingml/2006/main" r:id="rId14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histrf.ru/uploads/media/default/0001/21/af858dc4eda3d9857fa248aca33579697d5dd1fa.png">
                            <a:hlinkClick r:id="rId14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6E1E38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11" name="Рисунок 11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6E1E38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1238250" cy="1524000"/>
                  <wp:effectExtent l="0" t="0" r="0" b="0"/>
                  <wp:docPr id="12" name="Рисунок 12" descr="http://histrf.ru/uploads/media/default/0001/11/eb0e921d473940ecec43a280211cab131892f3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histrf.ru/uploads/media/default/0001/11/eb0e921d473940ecec43a280211cab131892f3c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150" w:line="315" w:lineRule="atLeast"/>
              <w:jc w:val="both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Памятная дата военной истории России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 xml:space="preserve">В этот день в 1111 году Владимир Мономах одержал блестящую победу над половцами в битве при </w:t>
            </w:r>
            <w:proofErr w:type="spellStart"/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Сальнице</w:t>
            </w:r>
            <w:proofErr w:type="spellEnd"/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. Благодаря героизму и решительности русских дружин было разгромлено огромное половецкое войско, а набеги половцев на Русь прекратились.</w:t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6E1E38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3" name="Рисунок 13" descr="http://histrf.ru/uploads/media/default/0001/21/859c1a11aba97a45d6aeb83f008621ca22529577.png">
                    <a:hlinkClick xmlns:a="http://schemas.openxmlformats.org/drawingml/2006/main" r:id="rId17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histrf.ru/uploads/media/default/0001/21/859c1a11aba97a45d6aeb83f008621ca22529577.png">
                            <a:hlinkClick r:id="rId17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4" name="Рисунок 14" descr="http://histrf.ru/uploads/media/default/0001/21/26671f8ef9c8de62020afd879df35a34ccb59eb3.png">
                    <a:hlinkClick xmlns:a="http://schemas.openxmlformats.org/drawingml/2006/main" r:id="rId19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histrf.ru/uploads/media/default/0001/21/26671f8ef9c8de62020afd879df35a34ccb59eb3.png">
                            <a:hlinkClick r:id="rId19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6E1E38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15" name="Рисунок 15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6E1E38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1238250" cy="1524000"/>
                  <wp:effectExtent l="0" t="0" r="0" b="0"/>
                  <wp:docPr id="16" name="Рисунок 16" descr="http://histrf.ru/uploads/media/default/0001/11/21326702413bd39174649b0de728de70974c9c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histrf.ru/uploads/media/default/0001/11/21326702413bd39174649b0de728de70974c9c8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150" w:line="315" w:lineRule="atLeast"/>
              <w:jc w:val="both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Памятная дата военной истории России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>В этот день в 1814 году русские войска во главе с императором Александром I триумфально вступили в Париж после сражения у его стен. Взятие столицы Франции стало завершающим сражением зарубежного похода русской армии. После падения Парижа Наполеон отрекся от трона.</w:t>
            </w:r>
          </w:p>
        </w:tc>
      </w:tr>
    </w:tbl>
    <w:p w:rsidR="006E1E38" w:rsidRPr="00B25BC0" w:rsidRDefault="006E1E38" w:rsidP="006E1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6E1E38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bottom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7" name="Рисунок 17" descr="http://histrf.ru/uploads/media/default/0001/12/043db7d73da3bf97c9a5f2e6cc94646b4a5b8d63.png">
                    <a:hlinkClick xmlns:a="http://schemas.openxmlformats.org/drawingml/2006/main" r:id="rId22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histrf.ru/uploads/media/default/0001/12/043db7d73da3bf97c9a5f2e6cc94646b4a5b8d63.png">
                            <a:hlinkClick r:id="rId22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6E1E38" w:rsidRPr="00B25BC0" w:rsidRDefault="006E1E38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8" name="Рисунок 18" descr="http://histrf.ru/uploads/media/default/0001/21/907ddc3273296751d4bcc39552711dd9ee7c1678.png">
                    <a:hlinkClick xmlns:a="http://schemas.openxmlformats.org/drawingml/2006/main" r:id="rId24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histrf.ru/uploads/media/default/0001/21/907ddc3273296751d4bcc39552711dd9ee7c1678.png">
                            <a:hlinkClick r:id="rId24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6D4C" w:rsidRDefault="00856D4C"/>
    <w:sectPr w:rsidR="00856D4C" w:rsidSect="0038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65C"/>
    <w:rsid w:val="0038295E"/>
    <w:rsid w:val="005A5EEA"/>
    <w:rsid w:val="006E1E38"/>
    <w:rsid w:val="00856D4C"/>
    <w:rsid w:val="0093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8QEp5iNps08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3.png"/><Relationship Id="rId12" Type="http://schemas.openxmlformats.org/officeDocument/2006/relationships/hyperlink" Target="http://histrf.ru/ru/lenta-vremeni/event/view/pieriemyshl" TargetMode="External"/><Relationship Id="rId17" Type="http://schemas.openxmlformats.org/officeDocument/2006/relationships/hyperlink" Target="http://histrf.ru/ru/lenta-vremeni/event/view/bitva-pri-sal-nitsie" TargetMode="External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://histrf.ru/ru/lenta-vremeni/event/view/shturm-ostrova-korfu" TargetMode="External"/><Relationship Id="rId11" Type="http://schemas.openxmlformats.org/officeDocument/2006/relationships/image" Target="media/image6.png"/><Relationship Id="rId24" Type="http://schemas.openxmlformats.org/officeDocument/2006/relationships/hyperlink" Target="http://www.youtube.com/watch?v=YXmxI_4VsJs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10" Type="http://schemas.openxmlformats.org/officeDocument/2006/relationships/image" Target="media/image5.png"/><Relationship Id="rId19" Type="http://schemas.openxmlformats.org/officeDocument/2006/relationships/hyperlink" Target="http://www.youtube.com/watch?v=rVRxiWjQlhw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://www.youtube.com/watch?v=TlBUyKJEU1M" TargetMode="External"/><Relationship Id="rId22" Type="http://schemas.openxmlformats.org/officeDocument/2006/relationships/hyperlink" Target="http://histrf.ru/ru/lenta-vremeni/event/view/russkaia-armiia-vstupaiet-v-pariz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</cp:lastModifiedBy>
  <cp:revision>2</cp:revision>
  <dcterms:created xsi:type="dcterms:W3CDTF">2016-03-24T06:21:00Z</dcterms:created>
  <dcterms:modified xsi:type="dcterms:W3CDTF">2016-03-24T06:21:00Z</dcterms:modified>
</cp:coreProperties>
</file>